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DRAFT FOR </w:t>
      </w:r>
      <w:r>
        <w:rPr>
          <w:spacing w:val="-2"/>
        </w:rPr>
        <w:t>CONSULTATION</w:t>
      </w:r>
    </w:p>
    <w:p>
      <w:pPr>
        <w:pStyle w:val="BodyText"/>
        <w:spacing w:before="0"/>
        <w:rPr>
          <w:rFonts w:ascii="Arial Narrow"/>
          <w:b/>
          <w:sz w:val="20"/>
        </w:rPr>
      </w:pPr>
    </w:p>
    <w:p>
      <w:pPr>
        <w:pStyle w:val="BodyText"/>
        <w:spacing w:before="0"/>
        <w:rPr>
          <w:rFonts w:ascii="Arial Narrow"/>
          <w:b/>
          <w:sz w:val="20"/>
        </w:rPr>
      </w:pPr>
    </w:p>
    <w:p>
      <w:pPr>
        <w:pStyle w:val="BodyText"/>
        <w:spacing w:before="0"/>
        <w:rPr>
          <w:rFonts w:ascii="Arial Narrow"/>
          <w:b/>
          <w:sz w:val="20"/>
        </w:rPr>
      </w:pPr>
    </w:p>
    <w:p>
      <w:pPr>
        <w:pStyle w:val="BodyText"/>
        <w:spacing w:before="0"/>
        <w:rPr>
          <w:rFonts w:ascii="Arial Narrow"/>
          <w:b/>
          <w:sz w:val="20"/>
        </w:rPr>
      </w:pPr>
    </w:p>
    <w:p>
      <w:pPr>
        <w:pStyle w:val="BodyText"/>
        <w:spacing w:before="0"/>
        <w:rPr>
          <w:rFonts w:ascii="Arial Narrow"/>
          <w:b/>
          <w:sz w:val="20"/>
        </w:rPr>
      </w:pPr>
    </w:p>
    <w:p>
      <w:pPr>
        <w:pStyle w:val="BodyText"/>
        <w:spacing w:before="0"/>
        <w:rPr>
          <w:rFonts w:ascii="Arial Narrow"/>
          <w:b/>
          <w:sz w:val="20"/>
        </w:rPr>
      </w:pPr>
    </w:p>
    <w:p>
      <w:pPr>
        <w:pStyle w:val="BodyText"/>
        <w:spacing w:before="0"/>
        <w:rPr>
          <w:rFonts w:ascii="Arial Narrow"/>
          <w:b/>
          <w:sz w:val="20"/>
        </w:rPr>
      </w:pPr>
    </w:p>
    <w:p>
      <w:pPr>
        <w:pStyle w:val="BodyText"/>
        <w:spacing w:before="0"/>
        <w:rPr>
          <w:rFonts w:ascii="Arial Narrow"/>
          <w:b/>
          <w:sz w:val="20"/>
        </w:rPr>
      </w:pPr>
    </w:p>
    <w:p>
      <w:pPr>
        <w:pStyle w:val="BodyText"/>
        <w:spacing w:before="0"/>
        <w:rPr>
          <w:rFonts w:ascii="Arial Narrow"/>
          <w:b/>
          <w:sz w:val="20"/>
        </w:rPr>
      </w:pPr>
    </w:p>
    <w:p>
      <w:pPr>
        <w:pStyle w:val="BodyText"/>
        <w:spacing w:before="0"/>
        <w:rPr>
          <w:rFonts w:ascii="Arial Narrow"/>
          <w:b/>
          <w:sz w:val="20"/>
        </w:rPr>
      </w:pPr>
    </w:p>
    <w:p>
      <w:pPr>
        <w:pStyle w:val="BodyText"/>
        <w:spacing w:before="0"/>
        <w:rPr>
          <w:rFonts w:ascii="Arial Narrow"/>
          <w:b/>
          <w:sz w:val="20"/>
        </w:rPr>
      </w:pPr>
    </w:p>
    <w:p>
      <w:pPr>
        <w:spacing w:line="249" w:lineRule="auto" w:before="220"/>
        <w:ind w:left="437" w:right="436" w:firstLine="0"/>
        <w:jc w:val="center"/>
        <w:rPr>
          <w:b/>
          <w:sz w:val="32"/>
        </w:rPr>
      </w:pPr>
      <w:r>
        <w:rPr>
          <w:b/>
          <w:sz w:val="32"/>
        </w:rPr>
        <w:t>Education</w:t>
      </w:r>
      <w:r>
        <w:rPr>
          <w:b/>
          <w:spacing w:val="-7"/>
          <w:sz w:val="32"/>
        </w:rPr>
        <w:t> </w:t>
      </w:r>
      <w:r>
        <w:rPr>
          <w:b/>
          <w:sz w:val="32"/>
        </w:rPr>
        <w:t>(School</w:t>
      </w:r>
      <w:r>
        <w:rPr>
          <w:b/>
          <w:spacing w:val="-7"/>
          <w:sz w:val="32"/>
        </w:rPr>
        <w:t> </w:t>
      </w:r>
      <w:r>
        <w:rPr>
          <w:b/>
          <w:sz w:val="32"/>
        </w:rPr>
        <w:t>Planning</w:t>
      </w:r>
      <w:r>
        <w:rPr>
          <w:b/>
          <w:spacing w:val="-7"/>
          <w:sz w:val="32"/>
        </w:rPr>
        <w:t> </w:t>
      </w:r>
      <w:r>
        <w:rPr>
          <w:b/>
          <w:sz w:val="32"/>
        </w:rPr>
        <w:t>and</w:t>
      </w:r>
      <w:r>
        <w:rPr>
          <w:b/>
          <w:spacing w:val="-7"/>
          <w:sz w:val="32"/>
        </w:rPr>
        <w:t> </w:t>
      </w:r>
      <w:r>
        <w:rPr>
          <w:b/>
          <w:sz w:val="32"/>
        </w:rPr>
        <w:t>Reporting)</w:t>
      </w:r>
      <w:r>
        <w:rPr>
          <w:b/>
          <w:spacing w:val="-8"/>
          <w:sz w:val="32"/>
        </w:rPr>
        <w:t> </w:t>
      </w:r>
      <w:r>
        <w:rPr>
          <w:b/>
          <w:sz w:val="32"/>
        </w:rPr>
        <w:t>Regulations </w:t>
      </w:r>
      <w:r>
        <w:rPr>
          <w:b/>
          <w:spacing w:val="-4"/>
          <w:sz w:val="32"/>
        </w:rPr>
        <w:t>2023</w:t>
      </w:r>
    </w:p>
    <w:p>
      <w:pPr>
        <w:pStyle w:val="BodyText"/>
        <w:spacing w:before="0"/>
        <w:rPr>
          <w:b/>
          <w:sz w:val="34"/>
        </w:rPr>
      </w:pPr>
    </w:p>
    <w:p>
      <w:pPr>
        <w:pStyle w:val="BodyText"/>
        <w:spacing w:before="3"/>
        <w:rPr>
          <w:b/>
          <w:sz w:val="29"/>
        </w:rPr>
      </w:pPr>
    </w:p>
    <w:p>
      <w:pPr>
        <w:pStyle w:val="BodyText"/>
        <w:spacing w:before="0"/>
        <w:ind w:left="436" w:right="436"/>
        <w:jc w:val="center"/>
      </w:pPr>
      <w:r>
        <w:rPr>
          <w:spacing w:val="-2"/>
        </w:rPr>
        <w:t>Governor-General</w:t>
      </w:r>
    </w:p>
    <w:p>
      <w:pPr>
        <w:pStyle w:val="BodyText"/>
        <w:spacing w:before="0"/>
        <w:rPr>
          <w:sz w:val="24"/>
        </w:rPr>
      </w:pPr>
    </w:p>
    <w:p>
      <w:pPr>
        <w:pStyle w:val="Heading1"/>
        <w:spacing w:before="213"/>
      </w:pPr>
      <w:r>
        <w:rPr/>
        <w:t>Order in </w:t>
      </w:r>
      <w:r>
        <w:rPr>
          <w:spacing w:val="-2"/>
        </w:rPr>
        <w:t>Council</w:t>
      </w:r>
    </w:p>
    <w:p>
      <w:pPr>
        <w:pStyle w:val="BodyText"/>
        <w:tabs>
          <w:tab w:pos="2943" w:val="left" w:leader="none"/>
          <w:tab w:pos="5233" w:val="right" w:leader="none"/>
        </w:tabs>
        <w:spacing w:before="496"/>
        <w:jc w:val="center"/>
      </w:pPr>
      <w:r>
        <w:rPr/>
        <w:t>At</w:t>
      </w:r>
      <w:r>
        <w:rPr>
          <w:spacing w:val="-11"/>
        </w:rPr>
        <w:t> </w:t>
      </w:r>
      <w:r>
        <w:rPr/>
        <w:t>Wellington</w:t>
      </w:r>
      <w:r>
        <w:rPr>
          <w:spacing w:val="-10"/>
        </w:rPr>
        <w:t> </w:t>
      </w:r>
      <w:r>
        <w:rPr>
          <w:spacing w:val="-4"/>
        </w:rPr>
        <w:t>this</w:t>
      </w:r>
      <w:r>
        <w:rPr/>
        <w:tab/>
        <w:t>day </w:t>
      </w:r>
      <w:r>
        <w:rPr>
          <w:spacing w:val="-5"/>
        </w:rPr>
        <w:t>of</w:t>
      </w:r>
      <w:r>
        <w:rPr/>
        <w:tab/>
      </w:r>
      <w:r>
        <w:rPr>
          <w:spacing w:val="-4"/>
        </w:rPr>
        <w:t>2023</w:t>
      </w:r>
    </w:p>
    <w:p>
      <w:pPr>
        <w:pStyle w:val="BodyText"/>
        <w:spacing w:before="491"/>
        <w:ind w:left="3902"/>
      </w:pPr>
      <w:r>
        <w:rPr>
          <w:spacing w:val="-2"/>
        </w:rPr>
        <w:t>Present:</w:t>
      </w:r>
    </w:p>
    <w:p>
      <w:pPr>
        <w:pStyle w:val="BodyText"/>
        <w:spacing w:before="12"/>
        <w:ind w:left="3790"/>
      </w:pPr>
      <w:r>
        <w:rPr/>
        <w:t>in </w:t>
      </w:r>
      <w:r>
        <w:rPr>
          <w:spacing w:val="-2"/>
        </w:rPr>
        <w:t>Council</w:t>
      </w:r>
    </w:p>
    <w:p>
      <w:pPr>
        <w:pStyle w:val="BodyText"/>
        <w:spacing w:line="249" w:lineRule="auto" w:before="91"/>
        <w:ind w:left="304" w:right="138" w:hanging="1"/>
      </w:pPr>
      <w:r>
        <w:rPr/>
        <w:t>These</w:t>
      </w:r>
      <w:r>
        <w:rPr>
          <w:spacing w:val="-3"/>
        </w:rPr>
        <w:t> </w:t>
      </w:r>
      <w:r>
        <w:rPr/>
        <w:t>regulations</w:t>
      </w:r>
      <w:r>
        <w:rPr>
          <w:spacing w:val="-3"/>
        </w:rPr>
        <w:t> </w:t>
      </w:r>
      <w:r>
        <w:rPr/>
        <w:t>are</w:t>
      </w:r>
      <w:r>
        <w:rPr>
          <w:spacing w:val="-3"/>
        </w:rPr>
        <w:t> </w:t>
      </w:r>
      <w:r>
        <w:rPr/>
        <w:t>made</w:t>
      </w:r>
      <w:r>
        <w:rPr>
          <w:spacing w:val="-3"/>
        </w:rPr>
        <w:t> </w:t>
      </w:r>
      <w:r>
        <w:rPr/>
        <w:t>under</w:t>
      </w:r>
      <w:r>
        <w:rPr>
          <w:spacing w:val="-2"/>
        </w:rPr>
        <w:t> </w:t>
      </w:r>
      <w:r>
        <w:rPr/>
        <w:t>section</w:t>
      </w:r>
      <w:r>
        <w:rPr>
          <w:spacing w:val="-4"/>
        </w:rPr>
        <w:t> </w:t>
      </w:r>
      <w:r>
        <w:rPr/>
        <w:t>639</w:t>
      </w:r>
      <w:r>
        <w:rPr>
          <w:spacing w:val="-3"/>
        </w:rPr>
        <w:t> </w:t>
      </w:r>
      <w:r>
        <w:rPr/>
        <w:t>of</w:t>
      </w:r>
      <w:r>
        <w:rPr>
          <w:spacing w:val="-3"/>
        </w:rPr>
        <w:t> </w:t>
      </w:r>
      <w:r>
        <w:rPr/>
        <w:t>the</w:t>
      </w:r>
      <w:r>
        <w:rPr>
          <w:spacing w:val="-3"/>
        </w:rPr>
        <w:t> </w:t>
      </w:r>
      <w:r>
        <w:rPr/>
        <w:t>Education</w:t>
      </w:r>
      <w:r>
        <w:rPr>
          <w:spacing w:val="-3"/>
        </w:rPr>
        <w:t> </w:t>
      </w:r>
      <w:r>
        <w:rPr/>
        <w:t>and</w:t>
      </w:r>
      <w:r>
        <w:rPr>
          <w:spacing w:val="-3"/>
        </w:rPr>
        <w:t> </w:t>
      </w:r>
      <w:r>
        <w:rPr/>
        <w:t>Training</w:t>
      </w:r>
      <w:r>
        <w:rPr>
          <w:spacing w:val="-3"/>
        </w:rPr>
        <w:t> </w:t>
      </w:r>
      <w:r>
        <w:rPr/>
        <w:t>Act</w:t>
      </w:r>
      <w:r>
        <w:rPr>
          <w:spacing w:val="-4"/>
        </w:rPr>
        <w:t> </w:t>
      </w:r>
      <w:r>
        <w:rPr/>
        <w:t>2020 on the advice and with the consent of the Executive Council.</w:t>
      </w:r>
    </w:p>
    <w:p>
      <w:pPr>
        <w:spacing w:before="242"/>
        <w:ind w:left="3812" w:right="0" w:firstLine="0"/>
        <w:jc w:val="left"/>
        <w:rPr>
          <w:b/>
          <w:sz w:val="24"/>
        </w:rPr>
      </w:pPr>
      <w:r>
        <w:rPr>
          <w:b/>
          <w:spacing w:val="-2"/>
          <w:sz w:val="24"/>
        </w:rPr>
        <w:t>Contents</w:t>
      </w:r>
    </w:p>
    <w:p>
      <w:pPr>
        <w:pStyle w:val="BodyText"/>
        <w:spacing w:before="92"/>
        <w:ind w:left="7794"/>
      </w:pPr>
      <w:r>
        <w:rPr>
          <w:spacing w:val="-4"/>
        </w:rPr>
        <w:t>Page</w:t>
      </w:r>
    </w:p>
    <w:sdt>
      <w:sdtPr>
        <w:docPartObj>
          <w:docPartGallery w:val="Table of Contents"/>
          <w:docPartUnique/>
        </w:docPartObj>
      </w:sdtPr>
      <w:sdtEndPr/>
      <w:sdtContent>
        <w:p>
          <w:pPr>
            <w:pStyle w:val="TOC1"/>
            <w:numPr>
              <w:ilvl w:val="0"/>
              <w:numId w:val="1"/>
            </w:numPr>
            <w:tabs>
              <w:tab w:pos="1169" w:val="left" w:leader="none"/>
              <w:tab w:pos="1171" w:val="left" w:leader="none"/>
              <w:tab w:pos="8126" w:val="left" w:leader="none"/>
            </w:tabs>
            <w:spacing w:line="240" w:lineRule="auto" w:before="92" w:after="0"/>
            <w:ind w:left="1170" w:right="0" w:hanging="867"/>
            <w:jc w:val="left"/>
          </w:pPr>
          <w:hyperlink w:history="true" w:anchor="_bookmark0">
            <w:r>
              <w:rPr>
                <w:spacing w:val="-2"/>
              </w:rPr>
              <w:t>T</w:t>
            </w:r>
          </w:hyperlink>
          <w:hyperlink w:history="true" w:anchor="_bookmark0">
            <w:r>
              <w:rPr>
                <w:spacing w:val="-2"/>
              </w:rPr>
              <w:t>itle</w:t>
            </w:r>
          </w:hyperlink>
          <w:r>
            <w:rPr/>
            <w:tab/>
          </w:r>
          <w:hyperlink w:history="true" w:anchor="_bookmark0">
            <w:r>
              <w:rPr>
                <w:spacing w:val="-10"/>
              </w:rPr>
              <w:t>2</w:t>
            </w:r>
          </w:hyperlink>
        </w:p>
        <w:p>
          <w:pPr>
            <w:pStyle w:val="TOC1"/>
            <w:numPr>
              <w:ilvl w:val="0"/>
              <w:numId w:val="1"/>
            </w:numPr>
            <w:tabs>
              <w:tab w:pos="1169" w:val="left" w:leader="none"/>
              <w:tab w:pos="1171" w:val="left" w:leader="none"/>
              <w:tab w:pos="8126" w:val="left" w:leader="none"/>
            </w:tabs>
            <w:spacing w:line="240" w:lineRule="auto" w:before="11" w:after="0"/>
            <w:ind w:left="1170" w:right="0" w:hanging="867"/>
            <w:jc w:val="left"/>
          </w:pPr>
          <w:hyperlink w:history="true" w:anchor="_bookmark1">
            <w:r>
              <w:rPr>
                <w:spacing w:val="-2"/>
              </w:rPr>
              <w:t>Commencement</w:t>
            </w:r>
          </w:hyperlink>
          <w:r>
            <w:rPr/>
            <w:tab/>
          </w:r>
          <w:hyperlink w:history="true" w:anchor="_bookmark1">
            <w:r>
              <w:rPr>
                <w:spacing w:val="-10"/>
              </w:rPr>
              <w:t>2</w:t>
            </w:r>
          </w:hyperlink>
        </w:p>
        <w:p>
          <w:pPr>
            <w:pStyle w:val="TOC1"/>
            <w:numPr>
              <w:ilvl w:val="0"/>
              <w:numId w:val="1"/>
            </w:numPr>
            <w:tabs>
              <w:tab w:pos="1169" w:val="left" w:leader="none"/>
              <w:tab w:pos="1171" w:val="left" w:leader="none"/>
              <w:tab w:pos="8126" w:val="left" w:leader="none"/>
            </w:tabs>
            <w:spacing w:line="240" w:lineRule="auto" w:before="12" w:after="0"/>
            <w:ind w:left="1170" w:right="0" w:hanging="867"/>
            <w:jc w:val="left"/>
          </w:pPr>
          <w:hyperlink w:history="true" w:anchor="_bookmark2">
            <w:r>
              <w:rPr>
                <w:spacing w:val="-2"/>
              </w:rPr>
              <w:t>Interpretation</w:t>
            </w:r>
          </w:hyperlink>
          <w:r>
            <w:rPr/>
            <w:tab/>
          </w:r>
          <w:hyperlink w:history="true" w:anchor="_bookmark2">
            <w:r>
              <w:rPr>
                <w:spacing w:val="-10"/>
              </w:rPr>
              <w:t>2</w:t>
            </w:r>
          </w:hyperlink>
        </w:p>
        <w:p>
          <w:pPr>
            <w:pStyle w:val="TOC1"/>
            <w:numPr>
              <w:ilvl w:val="0"/>
              <w:numId w:val="1"/>
            </w:numPr>
            <w:tabs>
              <w:tab w:pos="1169" w:val="left" w:leader="none"/>
              <w:tab w:pos="1171" w:val="left" w:leader="none"/>
              <w:tab w:pos="8126" w:val="left" w:leader="none"/>
            </w:tabs>
            <w:spacing w:line="240" w:lineRule="auto" w:before="11" w:after="0"/>
            <w:ind w:left="1170" w:right="0" w:hanging="867"/>
            <w:jc w:val="left"/>
          </w:pPr>
          <w:hyperlink w:history="true" w:anchor="_bookmark3">
            <w:r>
              <w:rPr/>
              <w:t>T</w:t>
            </w:r>
          </w:hyperlink>
          <w:hyperlink w:history="true" w:anchor="_bookmark3">
            <w:r>
              <w:rPr/>
              <w:t>ransitional,</w:t>
            </w:r>
            <w:r>
              <w:rPr>
                <w:spacing w:val="-7"/>
              </w:rPr>
              <w:t> </w:t>
            </w:r>
            <w:r>
              <w:rPr/>
              <w:t>savings,</w:t>
            </w:r>
            <w:r>
              <w:rPr>
                <w:spacing w:val="-4"/>
              </w:rPr>
              <w:t> </w:t>
            </w:r>
            <w:r>
              <w:rPr/>
              <w:t>and</w:t>
            </w:r>
            <w:r>
              <w:rPr>
                <w:spacing w:val="-4"/>
              </w:rPr>
              <w:t> </w:t>
            </w:r>
            <w:r>
              <w:rPr/>
              <w:t>related</w:t>
            </w:r>
            <w:r>
              <w:rPr>
                <w:spacing w:val="-4"/>
              </w:rPr>
              <w:t> </w:t>
            </w:r>
            <w:r>
              <w:rPr>
                <w:spacing w:val="-2"/>
              </w:rPr>
              <w:t>provisions</w:t>
            </w:r>
          </w:hyperlink>
          <w:r>
            <w:rPr/>
            <w:tab/>
          </w:r>
          <w:hyperlink w:history="true" w:anchor="_bookmark3">
            <w:r>
              <w:rPr>
                <w:spacing w:val="-10"/>
              </w:rPr>
              <w:t>3</w:t>
            </w:r>
          </w:hyperlink>
        </w:p>
        <w:p>
          <w:pPr>
            <w:pStyle w:val="TOC3"/>
            <w:rPr>
              <w:i/>
            </w:rPr>
          </w:pPr>
          <w:hyperlink w:history="true" w:anchor="_bookmark4">
            <w:r>
              <w:rPr>
                <w:i/>
              </w:rPr>
              <w:t>Strategic</w:t>
            </w:r>
          </w:hyperlink>
          <w:r>
            <w:rPr>
              <w:i/>
            </w:rPr>
            <w:t> </w:t>
          </w:r>
          <w:hyperlink w:history="true" w:anchor="_bookmark4">
            <w:r>
              <w:rPr>
                <w:i/>
                <w:spacing w:val="-2"/>
              </w:rPr>
              <w:t>plans</w:t>
            </w:r>
          </w:hyperlink>
        </w:p>
        <w:p>
          <w:pPr>
            <w:pStyle w:val="TOC1"/>
            <w:numPr>
              <w:ilvl w:val="0"/>
              <w:numId w:val="1"/>
            </w:numPr>
            <w:tabs>
              <w:tab w:pos="1169" w:val="left" w:leader="none"/>
              <w:tab w:pos="1171" w:val="left" w:leader="none"/>
              <w:tab w:pos="8126" w:val="left" w:leader="none"/>
            </w:tabs>
            <w:spacing w:line="240" w:lineRule="auto" w:before="92" w:after="0"/>
            <w:ind w:left="1170" w:right="0" w:hanging="867"/>
            <w:jc w:val="left"/>
          </w:pPr>
          <w:hyperlink w:history="true" w:anchor="_bookmark5">
            <w:r>
              <w:rPr/>
              <w:t>T</w:t>
            </w:r>
          </w:hyperlink>
          <w:hyperlink w:history="true" w:anchor="_bookmark5">
            <w:r>
              <w:rPr/>
              <w:t>iming:</w:t>
            </w:r>
            <w:r>
              <w:rPr>
                <w:spacing w:val="-4"/>
              </w:rPr>
              <w:t> </w:t>
            </w:r>
            <w:r>
              <w:rPr/>
              <w:t>preparation</w:t>
            </w:r>
            <w:r>
              <w:rPr>
                <w:spacing w:val="-4"/>
              </w:rPr>
              <w:t> </w:t>
            </w:r>
            <w:r>
              <w:rPr/>
              <w:t>of</w:t>
            </w:r>
            <w:r>
              <w:rPr>
                <w:spacing w:val="-4"/>
              </w:rPr>
              <w:t> </w:t>
            </w:r>
            <w:r>
              <w:rPr/>
              <w:t>first</w:t>
            </w:r>
            <w:r>
              <w:rPr>
                <w:spacing w:val="-3"/>
              </w:rPr>
              <w:t> </w:t>
            </w:r>
            <w:r>
              <w:rPr/>
              <w:t>and</w:t>
            </w:r>
            <w:r>
              <w:rPr>
                <w:spacing w:val="-4"/>
              </w:rPr>
              <w:t> </w:t>
            </w:r>
            <w:r>
              <w:rPr/>
              <w:t>subsequent</w:t>
            </w:r>
            <w:r>
              <w:rPr>
                <w:spacing w:val="-5"/>
              </w:rPr>
              <w:t> </w:t>
            </w:r>
            <w:r>
              <w:rPr/>
              <w:t>strategic</w:t>
            </w:r>
            <w:r>
              <w:rPr>
                <w:spacing w:val="-4"/>
              </w:rPr>
              <w:t> </w:t>
            </w:r>
            <w:r>
              <w:rPr>
                <w:spacing w:val="-2"/>
              </w:rPr>
              <w:t>plans</w:t>
            </w:r>
          </w:hyperlink>
          <w:r>
            <w:rPr/>
            <w:tab/>
          </w:r>
          <w:hyperlink w:history="true" w:anchor="_bookmark5">
            <w:r>
              <w:rPr>
                <w:spacing w:val="-10"/>
              </w:rPr>
              <w:t>3</w:t>
            </w:r>
          </w:hyperlink>
        </w:p>
        <w:p>
          <w:pPr>
            <w:pStyle w:val="TOC1"/>
            <w:numPr>
              <w:ilvl w:val="0"/>
              <w:numId w:val="1"/>
            </w:numPr>
            <w:tabs>
              <w:tab w:pos="1169" w:val="left" w:leader="none"/>
              <w:tab w:pos="1171" w:val="left" w:leader="none"/>
              <w:tab w:pos="8126" w:val="left" w:leader="none"/>
            </w:tabs>
            <w:spacing w:line="240" w:lineRule="auto" w:before="11" w:after="0"/>
            <w:ind w:left="1170" w:right="0" w:hanging="867"/>
            <w:jc w:val="left"/>
          </w:pPr>
          <w:hyperlink w:history="true" w:anchor="_bookmark6">
            <w:r>
              <w:rPr/>
              <w:t>T</w:t>
            </w:r>
          </w:hyperlink>
          <w:hyperlink w:history="true" w:anchor="_bookmark6">
            <w:r>
              <w:rPr/>
              <w:t>iming:</w:t>
            </w:r>
            <w:r>
              <w:rPr>
                <w:spacing w:val="-7"/>
              </w:rPr>
              <w:t> </w:t>
            </w:r>
            <w:r>
              <w:rPr/>
              <w:t>submission</w:t>
            </w:r>
            <w:r>
              <w:rPr>
                <w:spacing w:val="-5"/>
              </w:rPr>
              <w:t> </w:t>
            </w:r>
            <w:r>
              <w:rPr/>
              <w:t>of</w:t>
            </w:r>
            <w:r>
              <w:rPr>
                <w:spacing w:val="-4"/>
              </w:rPr>
              <w:t> </w:t>
            </w:r>
            <w:r>
              <w:rPr/>
              <w:t>strategic</w:t>
            </w:r>
            <w:r>
              <w:rPr>
                <w:spacing w:val="-6"/>
              </w:rPr>
              <w:t> </w:t>
            </w:r>
            <w:r>
              <w:rPr/>
              <w:t>plans</w:t>
            </w:r>
            <w:r>
              <w:rPr>
                <w:spacing w:val="-4"/>
              </w:rPr>
              <w:t> </w:t>
            </w:r>
            <w:r>
              <w:rPr/>
              <w:t>to</w:t>
            </w:r>
            <w:r>
              <w:rPr>
                <w:spacing w:val="-4"/>
              </w:rPr>
              <w:t> </w:t>
            </w:r>
            <w:r>
              <w:rPr>
                <w:spacing w:val="-2"/>
              </w:rPr>
              <w:t>Secretary</w:t>
            </w:r>
          </w:hyperlink>
          <w:r>
            <w:rPr/>
            <w:tab/>
          </w:r>
          <w:hyperlink w:history="true" w:anchor="_bookmark6">
            <w:r>
              <w:rPr>
                <w:spacing w:val="-10"/>
              </w:rPr>
              <w:t>3</w:t>
            </w:r>
          </w:hyperlink>
        </w:p>
        <w:p>
          <w:pPr>
            <w:pStyle w:val="TOC1"/>
            <w:numPr>
              <w:ilvl w:val="0"/>
              <w:numId w:val="1"/>
            </w:numPr>
            <w:tabs>
              <w:tab w:pos="1169" w:val="left" w:leader="none"/>
              <w:tab w:pos="1171" w:val="left" w:leader="none"/>
              <w:tab w:pos="8126" w:val="left" w:leader="none"/>
            </w:tabs>
            <w:spacing w:line="240" w:lineRule="auto" w:before="12" w:after="0"/>
            <w:ind w:left="1170" w:right="0" w:hanging="867"/>
            <w:jc w:val="left"/>
          </w:pPr>
          <w:hyperlink w:history="true" w:anchor="_bookmark7">
            <w:r>
              <w:rPr/>
              <w:t>Content</w:t>
            </w:r>
          </w:hyperlink>
          <w:r>
            <w:rPr>
              <w:spacing w:val="-3"/>
            </w:rPr>
            <w:t> </w:t>
          </w:r>
          <w:hyperlink w:history="true" w:anchor="_bookmark7">
            <w:r>
              <w:rPr/>
              <w:t>of</w:t>
            </w:r>
            <w:r>
              <w:rPr>
                <w:spacing w:val="-3"/>
              </w:rPr>
              <w:t> </w:t>
            </w:r>
            <w:r>
              <w:rPr/>
              <w:t>strategic</w:t>
            </w:r>
            <w:r>
              <w:rPr>
                <w:spacing w:val="-3"/>
              </w:rPr>
              <w:t> </w:t>
            </w:r>
            <w:r>
              <w:rPr>
                <w:spacing w:val="-2"/>
              </w:rPr>
              <w:t>plans</w:t>
            </w:r>
          </w:hyperlink>
          <w:r>
            <w:rPr/>
            <w:tab/>
          </w:r>
          <w:hyperlink w:history="true" w:anchor="_bookmark7">
            <w:r>
              <w:rPr>
                <w:spacing w:val="-10"/>
              </w:rPr>
              <w:t>3</w:t>
            </w:r>
          </w:hyperlink>
        </w:p>
        <w:p>
          <w:pPr>
            <w:pStyle w:val="TOC2"/>
            <w:rPr>
              <w:i/>
            </w:rPr>
          </w:pPr>
          <w:hyperlink w:history="true" w:anchor="_bookmark8">
            <w:r>
              <w:rPr>
                <w:i/>
              </w:rPr>
              <w:t>Annual</w:t>
            </w:r>
          </w:hyperlink>
          <w:r>
            <w:rPr>
              <w:i/>
            </w:rPr>
            <w:t> </w:t>
          </w:r>
          <w:hyperlink w:history="true" w:anchor="_bookmark8">
            <w:r>
              <w:rPr>
                <w:i/>
              </w:rPr>
              <w:t>implementation </w:t>
            </w:r>
            <w:r>
              <w:rPr>
                <w:i/>
                <w:spacing w:val="-2"/>
              </w:rPr>
              <w:t>plans</w:t>
            </w:r>
          </w:hyperlink>
        </w:p>
        <w:p>
          <w:pPr>
            <w:pStyle w:val="TOC1"/>
            <w:numPr>
              <w:ilvl w:val="0"/>
              <w:numId w:val="1"/>
            </w:numPr>
            <w:tabs>
              <w:tab w:pos="1169" w:val="left" w:leader="none"/>
              <w:tab w:pos="1171" w:val="left" w:leader="none"/>
              <w:tab w:pos="8126" w:val="left" w:leader="none"/>
            </w:tabs>
            <w:spacing w:line="240" w:lineRule="auto" w:before="92" w:after="0"/>
            <w:ind w:left="1170" w:right="0" w:hanging="867"/>
            <w:jc w:val="left"/>
          </w:pPr>
          <w:hyperlink w:history="true" w:anchor="_bookmark9">
            <w:r>
              <w:rPr/>
              <w:t>T</w:t>
            </w:r>
          </w:hyperlink>
          <w:hyperlink w:history="true" w:anchor="_bookmark9">
            <w:r>
              <w:rPr/>
              <w:t>iming</w:t>
            </w:r>
            <w:r>
              <w:rPr>
                <w:spacing w:val="-3"/>
              </w:rPr>
              <w:t> </w:t>
            </w:r>
            <w:r>
              <w:rPr/>
              <w:t>of</w:t>
            </w:r>
            <w:r>
              <w:rPr>
                <w:spacing w:val="-2"/>
              </w:rPr>
              <w:t> </w:t>
            </w:r>
            <w:r>
              <w:rPr/>
              <w:t>annual</w:t>
            </w:r>
            <w:r>
              <w:rPr>
                <w:spacing w:val="-2"/>
              </w:rPr>
              <w:t> </w:t>
            </w:r>
            <w:r>
              <w:rPr/>
              <w:t>implementation</w:t>
            </w:r>
            <w:r>
              <w:rPr>
                <w:spacing w:val="-2"/>
              </w:rPr>
              <w:t> plans</w:t>
            </w:r>
          </w:hyperlink>
          <w:r>
            <w:rPr/>
            <w:tab/>
          </w:r>
          <w:hyperlink w:history="true" w:anchor="_bookmark9">
            <w:r>
              <w:rPr>
                <w:spacing w:val="-10"/>
              </w:rPr>
              <w:t>5</w:t>
            </w:r>
          </w:hyperlink>
        </w:p>
        <w:p>
          <w:pPr>
            <w:pStyle w:val="TOC1"/>
            <w:numPr>
              <w:ilvl w:val="0"/>
              <w:numId w:val="1"/>
            </w:numPr>
            <w:tabs>
              <w:tab w:pos="1169" w:val="left" w:leader="none"/>
              <w:tab w:pos="1171" w:val="left" w:leader="none"/>
              <w:tab w:pos="8126" w:val="left" w:leader="none"/>
            </w:tabs>
            <w:spacing w:line="240" w:lineRule="auto" w:before="11" w:after="0"/>
            <w:ind w:left="1170" w:right="0" w:hanging="867"/>
            <w:jc w:val="left"/>
          </w:pPr>
          <w:hyperlink w:history="true" w:anchor="_bookmark10">
            <w:r>
              <w:rPr/>
              <w:t>Content</w:t>
            </w:r>
          </w:hyperlink>
          <w:r>
            <w:rPr/>
            <w:t> </w:t>
          </w:r>
          <w:hyperlink w:history="true" w:anchor="_bookmark10">
            <w:r>
              <w:rPr/>
              <w:t>of annual implementation </w:t>
            </w:r>
            <w:r>
              <w:rPr>
                <w:spacing w:val="-2"/>
              </w:rPr>
              <w:t>plans</w:t>
            </w:r>
          </w:hyperlink>
          <w:r>
            <w:rPr/>
            <w:tab/>
          </w:r>
          <w:hyperlink w:history="true" w:anchor="_bookmark10">
            <w:r>
              <w:rPr>
                <w:spacing w:val="-10"/>
              </w:rPr>
              <w:t>5</w:t>
            </w:r>
          </w:hyperlink>
        </w:p>
        <w:p>
          <w:pPr>
            <w:pStyle w:val="TOC4"/>
            <w:rPr>
              <w:i/>
            </w:rPr>
          </w:pPr>
          <w:hyperlink w:history="true" w:anchor="_bookmark11">
            <w:r>
              <w:rPr>
                <w:i/>
              </w:rPr>
              <w:t>Annual</w:t>
            </w:r>
          </w:hyperlink>
          <w:r>
            <w:rPr>
              <w:i/>
            </w:rPr>
            <w:t> </w:t>
          </w:r>
          <w:hyperlink w:history="true" w:anchor="_bookmark11">
            <w:r>
              <w:rPr>
                <w:i/>
                <w:spacing w:val="-2"/>
              </w:rPr>
              <w:t>reports</w:t>
            </w:r>
          </w:hyperlink>
        </w:p>
        <w:p>
          <w:pPr>
            <w:pStyle w:val="TOC1"/>
            <w:numPr>
              <w:ilvl w:val="0"/>
              <w:numId w:val="1"/>
            </w:numPr>
            <w:tabs>
              <w:tab w:pos="1169" w:val="left" w:leader="none"/>
              <w:tab w:pos="1171" w:val="left" w:leader="none"/>
              <w:tab w:pos="8126" w:val="left" w:leader="none"/>
            </w:tabs>
            <w:spacing w:line="240" w:lineRule="auto" w:before="91" w:after="0"/>
            <w:ind w:left="1170" w:right="0" w:hanging="867"/>
            <w:jc w:val="left"/>
          </w:pPr>
          <w:hyperlink w:history="true" w:anchor="_bookmark12">
            <w:r>
              <w:rPr/>
              <w:t>Content</w:t>
            </w:r>
          </w:hyperlink>
          <w:r>
            <w:rPr/>
            <w:t> </w:t>
          </w:r>
          <w:hyperlink w:history="true" w:anchor="_bookmark12">
            <w:r>
              <w:rPr/>
              <w:t>of annual </w:t>
            </w:r>
            <w:r>
              <w:rPr>
                <w:spacing w:val="-2"/>
              </w:rPr>
              <w:t>reports</w:t>
            </w:r>
          </w:hyperlink>
          <w:r>
            <w:rPr/>
            <w:tab/>
          </w:r>
          <w:hyperlink w:history="true" w:anchor="_bookmark12">
            <w:r>
              <w:rPr>
                <w:spacing w:val="-10"/>
              </w:rPr>
              <w:t>5</w:t>
            </w:r>
          </w:hyperlink>
        </w:p>
        <w:p>
          <w:pPr>
            <w:pStyle w:val="TOC1"/>
            <w:numPr>
              <w:ilvl w:val="0"/>
              <w:numId w:val="1"/>
            </w:numPr>
            <w:tabs>
              <w:tab w:pos="1169" w:val="left" w:leader="none"/>
              <w:tab w:pos="1171" w:val="left" w:leader="none"/>
              <w:tab w:pos="8126" w:val="left" w:leader="none"/>
            </w:tabs>
            <w:spacing w:line="240" w:lineRule="auto" w:before="12" w:after="0"/>
            <w:ind w:left="1170" w:right="0" w:hanging="867"/>
            <w:jc w:val="left"/>
          </w:pPr>
          <w:hyperlink w:history="true" w:anchor="_bookmark13">
            <w:r>
              <w:rPr/>
              <w:t>Content</w:t>
            </w:r>
          </w:hyperlink>
          <w:r>
            <w:rPr/>
            <w:t> </w:t>
          </w:r>
          <w:hyperlink w:history="true" w:anchor="_bookmark13">
            <w:r>
              <w:rPr/>
              <w:t>of annual financial </w:t>
            </w:r>
            <w:r>
              <w:rPr>
                <w:spacing w:val="-2"/>
              </w:rPr>
              <w:t>statements</w:t>
            </w:r>
          </w:hyperlink>
          <w:r>
            <w:rPr/>
            <w:tab/>
          </w:r>
          <w:hyperlink w:history="true" w:anchor="_bookmark13">
            <w:r>
              <w:rPr>
                <w:spacing w:val="-10"/>
              </w:rPr>
              <w:t>6</w:t>
            </w:r>
          </w:hyperlink>
        </w:p>
      </w:sdtContent>
    </w:sdt>
    <w:p>
      <w:pPr>
        <w:spacing w:after="0" w:line="240" w:lineRule="auto"/>
        <w:jc w:val="left"/>
        <w:sectPr>
          <w:footerReference w:type="default" r:id="rId5"/>
          <w:footerReference w:type="even" r:id="rId6"/>
          <w:type w:val="continuous"/>
          <w:pgSz w:w="11910" w:h="16840"/>
          <w:pgMar w:footer="1265" w:header="0" w:top="1120" w:bottom="1460" w:left="1680" w:right="1680"/>
          <w:pgNumType w:start="1"/>
        </w:sectPr>
      </w:pPr>
    </w:p>
    <w:p>
      <w:pPr>
        <w:spacing w:before="75"/>
        <w:ind w:left="2114" w:right="0" w:firstLine="0"/>
        <w:jc w:val="left"/>
        <w:rPr>
          <w:b/>
          <w:sz w:val="18"/>
        </w:rPr>
      </w:pPr>
      <w:r>
        <w:rPr>
          <w:b/>
          <w:sz w:val="18"/>
        </w:rPr>
        <w:t>Education</w:t>
      </w:r>
      <w:r>
        <w:rPr>
          <w:b/>
          <w:spacing w:val="-4"/>
          <w:sz w:val="18"/>
        </w:rPr>
        <w:t> </w:t>
      </w:r>
      <w:r>
        <w:rPr>
          <w:b/>
          <w:sz w:val="18"/>
        </w:rPr>
        <w:t>(School</w:t>
      </w:r>
      <w:r>
        <w:rPr>
          <w:b/>
          <w:spacing w:val="-2"/>
          <w:sz w:val="18"/>
        </w:rPr>
        <w:t> </w:t>
      </w:r>
      <w:r>
        <w:rPr>
          <w:b/>
          <w:sz w:val="18"/>
        </w:rPr>
        <w:t>Planning</w:t>
      </w:r>
      <w:r>
        <w:rPr>
          <w:b/>
          <w:spacing w:val="-2"/>
          <w:sz w:val="18"/>
        </w:rPr>
        <w:t> </w:t>
      </w:r>
      <w:r>
        <w:rPr>
          <w:b/>
          <w:sz w:val="18"/>
        </w:rPr>
        <w:t>and</w:t>
      </w:r>
      <w:r>
        <w:rPr>
          <w:b/>
          <w:spacing w:val="-2"/>
          <w:sz w:val="18"/>
        </w:rPr>
        <w:t> </w:t>
      </w:r>
      <w:r>
        <w:rPr>
          <w:b/>
          <w:sz w:val="18"/>
        </w:rPr>
        <w:t>Reporting)</w:t>
      </w:r>
      <w:r>
        <w:rPr>
          <w:b/>
          <w:spacing w:val="-2"/>
          <w:sz w:val="18"/>
        </w:rPr>
        <w:t> Regulations</w:t>
      </w:r>
    </w:p>
    <w:p>
      <w:pPr>
        <w:tabs>
          <w:tab w:pos="4092" w:val="left" w:leader="none"/>
        </w:tabs>
        <w:spacing w:before="10"/>
        <w:ind w:left="304" w:right="0" w:firstLine="0"/>
        <w:jc w:val="left"/>
        <w:rPr>
          <w:b/>
          <w:sz w:val="18"/>
        </w:rPr>
      </w:pPr>
      <w:r>
        <w:rPr>
          <w:sz w:val="18"/>
        </w:rPr>
        <w:t>r </w:t>
      </w:r>
      <w:r>
        <w:rPr>
          <w:spacing w:val="-10"/>
          <w:sz w:val="18"/>
        </w:rPr>
        <w:t>1</w:t>
      </w:r>
      <w:r>
        <w:rPr>
          <w:sz w:val="18"/>
        </w:rPr>
        <w:tab/>
      </w:r>
      <w:r>
        <w:rPr>
          <w:b/>
          <w:spacing w:val="-4"/>
          <w:sz w:val="18"/>
        </w:rPr>
        <w:t>2023</w:t>
      </w:r>
    </w:p>
    <w:p>
      <w:pPr>
        <w:pStyle w:val="BodyText"/>
        <w:spacing w:before="1"/>
        <w:rPr>
          <w:b/>
          <w:sz w:val="5"/>
        </w:rPr>
      </w:pPr>
      <w:r>
        <w:rPr/>
        <w:pict>
          <v:shape style="position:absolute;margin-left:99.212624pt;margin-top:4.140298pt;width:396.85pt;height:.1pt;mso-position-horizontal-relative:page;mso-position-vertical-relative:paragraph;z-index:-15728640;mso-wrap-distance-left:0;mso-wrap-distance-right:0" id="docshape3" coordorigin="1984,83" coordsize="7937,0" path="m1984,83l9921,83e" filled="false" stroked="true" strokeweight=".5pt" strokecolor="#000000">
            <v:path arrowok="t"/>
            <v:stroke dashstyle="solid"/>
            <w10:wrap type="topAndBottom"/>
          </v:shape>
        </w:pict>
      </w:r>
    </w:p>
    <w:p>
      <w:pPr>
        <w:pStyle w:val="BodyText"/>
        <w:spacing w:before="9"/>
        <w:rPr>
          <w:b/>
          <w:sz w:val="26"/>
        </w:rPr>
      </w:pPr>
    </w:p>
    <w:p>
      <w:pPr>
        <w:spacing w:before="0"/>
        <w:ind w:left="3225" w:right="0" w:firstLine="0"/>
        <w:jc w:val="left"/>
        <w:rPr>
          <w:i/>
          <w:sz w:val="23"/>
        </w:rPr>
      </w:pPr>
      <w:hyperlink w:history="true" w:anchor="_bookmark14">
        <w:r>
          <w:rPr>
            <w:i/>
            <w:sz w:val="23"/>
          </w:rPr>
          <w:t>Statements</w:t>
        </w:r>
      </w:hyperlink>
      <w:r>
        <w:rPr>
          <w:i/>
          <w:sz w:val="23"/>
        </w:rPr>
        <w:t> </w:t>
      </w:r>
      <w:hyperlink w:history="true" w:anchor="_bookmark14">
        <w:r>
          <w:rPr>
            <w:i/>
            <w:sz w:val="23"/>
          </w:rPr>
          <w:t>of </w:t>
        </w:r>
        <w:r>
          <w:rPr>
            <w:i/>
            <w:spacing w:val="-2"/>
            <w:sz w:val="23"/>
          </w:rPr>
          <w:t>variance</w:t>
        </w:r>
      </w:hyperlink>
    </w:p>
    <w:p>
      <w:pPr>
        <w:pStyle w:val="ListParagraph"/>
        <w:numPr>
          <w:ilvl w:val="0"/>
          <w:numId w:val="2"/>
        </w:numPr>
        <w:tabs>
          <w:tab w:pos="1170" w:val="left" w:leader="none"/>
          <w:tab w:pos="1171" w:val="left" w:leader="none"/>
          <w:tab w:pos="8126" w:val="left" w:leader="none"/>
        </w:tabs>
        <w:spacing w:line="240" w:lineRule="auto" w:before="92" w:after="0"/>
        <w:ind w:left="1170" w:right="0" w:hanging="867"/>
        <w:jc w:val="left"/>
        <w:rPr>
          <w:sz w:val="23"/>
        </w:rPr>
      </w:pPr>
      <w:hyperlink w:history="true" w:anchor="_bookmark15">
        <w:r>
          <w:rPr>
            <w:sz w:val="23"/>
          </w:rPr>
          <w:t>Content</w:t>
        </w:r>
      </w:hyperlink>
      <w:r>
        <w:rPr>
          <w:spacing w:val="-3"/>
          <w:sz w:val="23"/>
        </w:rPr>
        <w:t> </w:t>
      </w:r>
      <w:hyperlink w:history="true" w:anchor="_bookmark15">
        <w:r>
          <w:rPr>
            <w:sz w:val="23"/>
          </w:rPr>
          <w:t>of</w:t>
        </w:r>
        <w:r>
          <w:rPr>
            <w:spacing w:val="-2"/>
            <w:sz w:val="23"/>
          </w:rPr>
          <w:t> </w:t>
        </w:r>
        <w:r>
          <w:rPr>
            <w:sz w:val="23"/>
          </w:rPr>
          <w:t>statements</w:t>
        </w:r>
        <w:r>
          <w:rPr>
            <w:spacing w:val="-3"/>
            <w:sz w:val="23"/>
          </w:rPr>
          <w:t> </w:t>
        </w:r>
        <w:r>
          <w:rPr>
            <w:sz w:val="23"/>
          </w:rPr>
          <w:t>of</w:t>
        </w:r>
        <w:r>
          <w:rPr>
            <w:spacing w:val="-2"/>
            <w:sz w:val="23"/>
          </w:rPr>
          <w:t> variance</w:t>
        </w:r>
      </w:hyperlink>
      <w:r>
        <w:rPr>
          <w:sz w:val="23"/>
        </w:rPr>
        <w:tab/>
      </w:r>
      <w:hyperlink w:history="true" w:anchor="_bookmark15">
        <w:r>
          <w:rPr>
            <w:spacing w:val="-10"/>
            <w:sz w:val="23"/>
          </w:rPr>
          <w:t>6</w:t>
        </w:r>
      </w:hyperlink>
    </w:p>
    <w:p>
      <w:pPr>
        <w:spacing w:before="91"/>
        <w:ind w:left="2634" w:right="0" w:firstLine="0"/>
        <w:jc w:val="left"/>
        <w:rPr>
          <w:i/>
          <w:sz w:val="23"/>
        </w:rPr>
      </w:pPr>
      <w:hyperlink w:history="true" w:anchor="_bookmark16">
        <w:r>
          <w:rPr>
            <w:i/>
            <w:sz w:val="23"/>
          </w:rPr>
          <w:t>Accessibility</w:t>
        </w:r>
      </w:hyperlink>
      <w:r>
        <w:rPr>
          <w:i/>
          <w:spacing w:val="-4"/>
          <w:sz w:val="23"/>
        </w:rPr>
        <w:t> </w:t>
      </w:r>
      <w:hyperlink w:history="true" w:anchor="_bookmark16">
        <w:r>
          <w:rPr>
            <w:i/>
            <w:sz w:val="23"/>
          </w:rPr>
          <w:t>to</w:t>
        </w:r>
        <w:r>
          <w:rPr>
            <w:i/>
            <w:spacing w:val="-2"/>
            <w:sz w:val="23"/>
          </w:rPr>
          <w:t> </w:t>
        </w:r>
        <w:r>
          <w:rPr>
            <w:i/>
            <w:sz w:val="23"/>
          </w:rPr>
          <w:t>school</w:t>
        </w:r>
        <w:r>
          <w:rPr>
            <w:i/>
            <w:spacing w:val="-2"/>
            <w:sz w:val="23"/>
          </w:rPr>
          <w:t> communities</w:t>
        </w:r>
      </w:hyperlink>
    </w:p>
    <w:p>
      <w:pPr>
        <w:pStyle w:val="ListParagraph"/>
        <w:numPr>
          <w:ilvl w:val="0"/>
          <w:numId w:val="2"/>
        </w:numPr>
        <w:tabs>
          <w:tab w:pos="1170" w:val="left" w:leader="none"/>
          <w:tab w:pos="1171" w:val="left" w:leader="none"/>
          <w:tab w:pos="8241" w:val="right" w:leader="none"/>
        </w:tabs>
        <w:spacing w:line="240" w:lineRule="auto" w:before="92" w:after="0"/>
        <w:ind w:left="1170" w:right="0" w:hanging="867"/>
        <w:jc w:val="left"/>
        <w:rPr>
          <w:sz w:val="23"/>
        </w:rPr>
      </w:pPr>
      <w:hyperlink w:history="true" w:anchor="_bookmark17">
        <w:r>
          <w:rPr>
            <w:sz w:val="23"/>
          </w:rPr>
          <w:t>Accessibility</w:t>
        </w:r>
      </w:hyperlink>
      <w:r>
        <w:rPr>
          <w:spacing w:val="-4"/>
          <w:sz w:val="23"/>
        </w:rPr>
        <w:t> </w:t>
      </w:r>
      <w:hyperlink w:history="true" w:anchor="_bookmark17">
        <w:r>
          <w:rPr>
            <w:sz w:val="23"/>
          </w:rPr>
          <w:t>of</w:t>
        </w:r>
        <w:r>
          <w:rPr>
            <w:spacing w:val="-3"/>
            <w:sz w:val="23"/>
          </w:rPr>
          <w:t> </w:t>
        </w:r>
        <w:r>
          <w:rPr>
            <w:sz w:val="23"/>
          </w:rPr>
          <w:t>plans,</w:t>
        </w:r>
        <w:r>
          <w:rPr>
            <w:spacing w:val="-3"/>
            <w:sz w:val="23"/>
          </w:rPr>
          <w:t> </w:t>
        </w:r>
        <w:r>
          <w:rPr>
            <w:sz w:val="23"/>
          </w:rPr>
          <w:t>reports,</w:t>
        </w:r>
        <w:r>
          <w:rPr>
            <w:spacing w:val="-3"/>
            <w:sz w:val="23"/>
          </w:rPr>
          <w:t> </w:t>
        </w:r>
        <w:r>
          <w:rPr>
            <w:sz w:val="23"/>
          </w:rPr>
          <w:t>and</w:t>
        </w:r>
        <w:r>
          <w:rPr>
            <w:spacing w:val="-4"/>
            <w:sz w:val="23"/>
          </w:rPr>
          <w:t> </w:t>
        </w:r>
        <w:r>
          <w:rPr>
            <w:sz w:val="23"/>
          </w:rPr>
          <w:t>statements</w:t>
        </w:r>
        <w:r>
          <w:rPr>
            <w:spacing w:val="-3"/>
            <w:sz w:val="23"/>
          </w:rPr>
          <w:t> </w:t>
        </w:r>
        <w:r>
          <w:rPr>
            <w:sz w:val="23"/>
          </w:rPr>
          <w:t>to</w:t>
        </w:r>
        <w:r>
          <w:rPr>
            <w:spacing w:val="-3"/>
            <w:sz w:val="23"/>
          </w:rPr>
          <w:t> </w:t>
        </w:r>
        <w:r>
          <w:rPr>
            <w:spacing w:val="-2"/>
            <w:sz w:val="23"/>
          </w:rPr>
          <w:t>school</w:t>
        </w:r>
      </w:hyperlink>
      <w:r>
        <w:rPr>
          <w:sz w:val="23"/>
        </w:rPr>
        <w:tab/>
      </w:r>
      <w:hyperlink w:history="true" w:anchor="_bookmark17">
        <w:r>
          <w:rPr>
            <w:spacing w:val="-10"/>
            <w:sz w:val="23"/>
          </w:rPr>
          <w:t>7</w:t>
        </w:r>
      </w:hyperlink>
    </w:p>
    <w:p>
      <w:pPr>
        <w:pStyle w:val="BodyText"/>
        <w:spacing w:before="11"/>
        <w:ind w:left="1170"/>
      </w:pPr>
      <w:hyperlink w:history="true" w:anchor="_bookmark17">
        <w:r>
          <w:rPr>
            <w:spacing w:val="-2"/>
          </w:rPr>
          <w:t>communities</w:t>
        </w:r>
      </w:hyperlink>
    </w:p>
    <w:p>
      <w:pPr>
        <w:pStyle w:val="Heading3"/>
        <w:tabs>
          <w:tab w:pos="8241" w:val="right" w:leader="none"/>
        </w:tabs>
        <w:spacing w:before="92"/>
        <w:ind w:left="3745" w:firstLine="0"/>
        <w:rPr>
          <w:b w:val="0"/>
        </w:rPr>
      </w:pPr>
      <w:hyperlink w:history="true" w:anchor="_bookmark18">
        <w:r>
          <w:rPr/>
          <w:t>Schedule</w:t>
        </w:r>
      </w:hyperlink>
      <w:r>
        <w:rPr>
          <w:spacing w:val="-8"/>
        </w:rPr>
        <w:t> </w:t>
      </w:r>
      <w:hyperlink w:history="true" w:anchor="_bookmark18">
        <w:r>
          <w:rPr>
            <w:spacing w:val="-10"/>
          </w:rPr>
          <w:t>1</w:t>
        </w:r>
      </w:hyperlink>
      <w:r>
        <w:rPr>
          <w:b w:val="0"/>
        </w:rPr>
        <w:tab/>
      </w:r>
      <w:hyperlink w:history="true" w:anchor="_bookmark18">
        <w:r>
          <w:rPr>
            <w:b w:val="0"/>
            <w:spacing w:val="-10"/>
          </w:rPr>
          <w:t>7</w:t>
        </w:r>
      </w:hyperlink>
    </w:p>
    <w:p>
      <w:pPr>
        <w:pStyle w:val="Heading3"/>
        <w:spacing w:before="11"/>
        <w:ind w:left="2112" w:firstLine="0"/>
      </w:pPr>
      <w:hyperlink w:history="true" w:anchor="_bookmark18">
        <w:r>
          <w:rPr/>
          <w:t>T</w:t>
        </w:r>
      </w:hyperlink>
      <w:hyperlink w:history="true" w:anchor="_bookmark18">
        <w:r>
          <w:rPr/>
          <w:t>ransitional,</w:t>
        </w:r>
        <w:r>
          <w:rPr>
            <w:spacing w:val="-8"/>
          </w:rPr>
          <w:t> </w:t>
        </w:r>
        <w:r>
          <w:rPr/>
          <w:t>savings,</w:t>
        </w:r>
        <w:r>
          <w:rPr>
            <w:spacing w:val="-8"/>
          </w:rPr>
          <w:t> </w:t>
        </w:r>
        <w:r>
          <w:rPr/>
          <w:t>and</w:t>
        </w:r>
        <w:r>
          <w:rPr>
            <w:spacing w:val="-8"/>
          </w:rPr>
          <w:t> </w:t>
        </w:r>
        <w:r>
          <w:rPr/>
          <w:t>related</w:t>
        </w:r>
        <w:r>
          <w:rPr>
            <w:spacing w:val="-7"/>
          </w:rPr>
          <w:t> </w:t>
        </w:r>
        <w:r>
          <w:rPr>
            <w:spacing w:val="-2"/>
          </w:rPr>
          <w:t>provisions</w:t>
        </w:r>
      </w:hyperlink>
    </w:p>
    <w:p>
      <w:pPr>
        <w:spacing w:after="0"/>
        <w:sectPr>
          <w:pgSz w:w="11910" w:h="16840"/>
          <w:pgMar w:header="0" w:footer="1265" w:top="1740" w:bottom="1460" w:left="1680" w:right="1680"/>
        </w:sectPr>
      </w:pPr>
    </w:p>
    <w:p>
      <w:pPr>
        <w:pStyle w:val="BodyText"/>
        <w:spacing w:before="0"/>
        <w:rPr>
          <w:b/>
          <w:sz w:val="24"/>
        </w:rPr>
      </w:pPr>
    </w:p>
    <w:p>
      <w:pPr>
        <w:pStyle w:val="BodyText"/>
        <w:spacing w:before="0"/>
        <w:rPr>
          <w:b/>
          <w:sz w:val="24"/>
        </w:rPr>
      </w:pPr>
    </w:p>
    <w:p>
      <w:pPr>
        <w:pStyle w:val="BodyText"/>
        <w:spacing w:before="0"/>
        <w:rPr>
          <w:b/>
          <w:sz w:val="24"/>
        </w:rPr>
      </w:pPr>
    </w:p>
    <w:p>
      <w:pPr>
        <w:pStyle w:val="BodyText"/>
        <w:spacing w:before="9"/>
        <w:rPr>
          <w:b/>
          <w:sz w:val="26"/>
        </w:rPr>
      </w:pPr>
    </w:p>
    <w:p>
      <w:pPr>
        <w:pStyle w:val="Heading3"/>
        <w:numPr>
          <w:ilvl w:val="0"/>
          <w:numId w:val="3"/>
        </w:numPr>
        <w:tabs>
          <w:tab w:pos="904" w:val="left" w:leader="none"/>
          <w:tab w:pos="905" w:val="left" w:leader="none"/>
        </w:tabs>
        <w:spacing w:line="240" w:lineRule="auto" w:before="0" w:after="0"/>
        <w:ind w:left="904" w:right="0" w:hanging="601"/>
        <w:jc w:val="left"/>
      </w:pPr>
      <w:bookmarkStart w:name="_bookmark0" w:id="1"/>
      <w:bookmarkEnd w:id="1"/>
      <w:r>
        <w:rPr>
          <w:spacing w:val="-2"/>
        </w:rPr>
        <w:t>T</w:t>
      </w:r>
      <w:r>
        <w:rPr>
          <w:spacing w:val="-2"/>
        </w:rPr>
        <w:t>itle</w:t>
      </w:r>
    </w:p>
    <w:p>
      <w:pPr>
        <w:spacing w:line="240" w:lineRule="auto" w:before="0"/>
        <w:rPr>
          <w:b/>
          <w:sz w:val="30"/>
        </w:rPr>
      </w:pPr>
      <w:r>
        <w:rPr/>
        <w:br w:type="column"/>
      </w:r>
      <w:r>
        <w:rPr>
          <w:b/>
          <w:sz w:val="30"/>
        </w:rPr>
      </w:r>
    </w:p>
    <w:p>
      <w:pPr>
        <w:pStyle w:val="Heading1"/>
        <w:spacing w:before="265"/>
        <w:ind w:left="304" w:right="0"/>
        <w:jc w:val="left"/>
      </w:pPr>
      <w:r>
        <w:rPr>
          <w:spacing w:val="-2"/>
        </w:rPr>
        <w:t>Regulations</w:t>
      </w:r>
    </w:p>
    <w:p>
      <w:pPr>
        <w:spacing w:after="0"/>
        <w:jc w:val="left"/>
        <w:sectPr>
          <w:type w:val="continuous"/>
          <w:pgSz w:w="11910" w:h="16840"/>
          <w:pgMar w:header="0" w:footer="1265" w:top="1120" w:bottom="1460" w:left="1680" w:right="1680"/>
          <w:cols w:num="2" w:equalWidth="0">
            <w:col w:w="1401" w:space="1885"/>
            <w:col w:w="5264"/>
          </w:cols>
        </w:sectPr>
      </w:pPr>
    </w:p>
    <w:p>
      <w:pPr>
        <w:pStyle w:val="BodyText"/>
        <w:spacing w:line="249" w:lineRule="auto" w:before="92"/>
        <w:ind w:left="904" w:right="301"/>
        <w:jc w:val="both"/>
      </w:pPr>
      <w:r>
        <w:rPr/>
        <w:t>These regulations are the Education (School Planning and Reporting) Regula‐ tions 2023.</w:t>
      </w:r>
    </w:p>
    <w:p>
      <w:pPr>
        <w:pStyle w:val="Heading3"/>
        <w:numPr>
          <w:ilvl w:val="0"/>
          <w:numId w:val="3"/>
        </w:numPr>
        <w:tabs>
          <w:tab w:pos="904" w:val="left" w:leader="none"/>
          <w:tab w:pos="905" w:val="left" w:leader="none"/>
        </w:tabs>
        <w:spacing w:line="240" w:lineRule="auto" w:before="201" w:after="0"/>
        <w:ind w:left="904" w:right="0" w:hanging="601"/>
        <w:jc w:val="left"/>
      </w:pPr>
      <w:bookmarkStart w:name="_bookmark1" w:id="2"/>
      <w:bookmarkEnd w:id="2"/>
      <w:r>
        <w:rPr>
          <w:spacing w:val="-2"/>
        </w:rPr>
        <w:t>Commencement</w:t>
      </w:r>
    </w:p>
    <w:p>
      <w:pPr>
        <w:pStyle w:val="BodyText"/>
        <w:spacing w:before="92"/>
        <w:ind w:left="904"/>
      </w:pPr>
      <w:r>
        <w:rPr/>
        <w:t>These regulations come into force on </w:t>
      </w:r>
      <w:r>
        <w:rPr>
          <w:spacing w:val="-4"/>
        </w:rPr>
        <w:t>[X].</w:t>
      </w:r>
    </w:p>
    <w:p>
      <w:pPr>
        <w:pStyle w:val="Heading3"/>
        <w:numPr>
          <w:ilvl w:val="0"/>
          <w:numId w:val="3"/>
        </w:numPr>
        <w:tabs>
          <w:tab w:pos="904" w:val="left" w:leader="none"/>
          <w:tab w:pos="905" w:val="left" w:leader="none"/>
        </w:tabs>
        <w:spacing w:line="240" w:lineRule="auto" w:before="211" w:after="0"/>
        <w:ind w:left="904" w:right="0" w:hanging="601"/>
        <w:jc w:val="left"/>
      </w:pPr>
      <w:bookmarkStart w:name="_bookmark2" w:id="3"/>
      <w:bookmarkEnd w:id="3"/>
      <w:r>
        <w:rPr>
          <w:spacing w:val="-2"/>
        </w:rPr>
        <w:t>Interp</w:t>
      </w:r>
      <w:r>
        <w:rPr>
          <w:spacing w:val="-2"/>
        </w:rPr>
        <w:t>retation</w:t>
      </w:r>
    </w:p>
    <w:p>
      <w:pPr>
        <w:pStyle w:val="BodyText"/>
        <w:spacing w:before="92"/>
        <w:ind w:left="904"/>
      </w:pPr>
      <w:r>
        <w:rPr/>
        <w:t>In</w:t>
      </w:r>
      <w:r>
        <w:rPr>
          <w:spacing w:val="-2"/>
        </w:rPr>
        <w:t> </w:t>
      </w:r>
      <w:r>
        <w:rPr/>
        <w:t>these regulations, unless the context otherwise </w:t>
      </w:r>
      <w:r>
        <w:rPr>
          <w:spacing w:val="-2"/>
        </w:rPr>
        <w:t>requires,—</w:t>
      </w:r>
    </w:p>
    <w:p>
      <w:pPr>
        <w:pStyle w:val="BodyText"/>
        <w:spacing w:before="92"/>
        <w:ind w:left="904"/>
      </w:pPr>
      <w:r>
        <w:rPr>
          <w:b/>
        </w:rPr>
        <w:t>2022</w:t>
      </w:r>
      <w:r>
        <w:rPr>
          <w:b/>
          <w:spacing w:val="-2"/>
        </w:rPr>
        <w:t> </w:t>
      </w:r>
      <w:r>
        <w:rPr>
          <w:b/>
        </w:rPr>
        <w:t>charter</w:t>
      </w:r>
      <w:r>
        <w:rPr>
          <w:b/>
          <w:spacing w:val="-2"/>
        </w:rPr>
        <w:t> </w:t>
      </w:r>
      <w:r>
        <w:rPr/>
        <w:t>means</w:t>
      </w:r>
      <w:r>
        <w:rPr>
          <w:spacing w:val="-2"/>
        </w:rPr>
        <w:t> </w:t>
      </w:r>
      <w:r>
        <w:rPr/>
        <w:t>a</w:t>
      </w:r>
      <w:r>
        <w:rPr>
          <w:spacing w:val="-1"/>
        </w:rPr>
        <w:t> </w:t>
      </w:r>
      <w:r>
        <w:rPr/>
        <w:t>board’s</w:t>
      </w:r>
      <w:r>
        <w:rPr>
          <w:spacing w:val="-3"/>
        </w:rPr>
        <w:t> </w:t>
      </w:r>
      <w:r>
        <w:rPr/>
        <w:t>charter</w:t>
      </w:r>
      <w:r>
        <w:rPr>
          <w:spacing w:val="-1"/>
        </w:rPr>
        <w:t> </w:t>
      </w:r>
      <w:r>
        <w:rPr/>
        <w:t>that</w:t>
      </w:r>
      <w:r>
        <w:rPr>
          <w:spacing w:val="-2"/>
        </w:rPr>
        <w:t> </w:t>
      </w:r>
      <w:r>
        <w:rPr/>
        <w:t>is</w:t>
      </w:r>
      <w:r>
        <w:rPr>
          <w:spacing w:val="-1"/>
        </w:rPr>
        <w:t> </w:t>
      </w:r>
      <w:r>
        <w:rPr/>
        <w:t>in</w:t>
      </w:r>
      <w:r>
        <w:rPr>
          <w:spacing w:val="-2"/>
        </w:rPr>
        <w:t> </w:t>
      </w:r>
      <w:r>
        <w:rPr/>
        <w:t>effect</w:t>
      </w:r>
      <w:r>
        <w:rPr>
          <w:spacing w:val="-1"/>
        </w:rPr>
        <w:t> </w:t>
      </w:r>
      <w:r>
        <w:rPr/>
        <w:t>for</w:t>
      </w:r>
      <w:r>
        <w:rPr>
          <w:spacing w:val="-2"/>
        </w:rPr>
        <w:t> </w:t>
      </w:r>
      <w:r>
        <w:rPr/>
        <w:t>the</w:t>
      </w:r>
      <w:r>
        <w:rPr>
          <w:spacing w:val="-1"/>
        </w:rPr>
        <w:t> </w:t>
      </w:r>
      <w:r>
        <w:rPr/>
        <w:t>2022</w:t>
      </w:r>
      <w:r>
        <w:rPr>
          <w:spacing w:val="-1"/>
        </w:rPr>
        <w:t> </w:t>
      </w:r>
      <w:r>
        <w:rPr>
          <w:spacing w:val="-4"/>
        </w:rPr>
        <w:t>year</w:t>
      </w:r>
    </w:p>
    <w:p>
      <w:pPr>
        <w:pStyle w:val="BodyText"/>
        <w:spacing w:before="91"/>
        <w:ind w:left="904"/>
      </w:pPr>
      <w:r>
        <w:rPr>
          <w:b/>
        </w:rPr>
        <w:t>Act</w:t>
      </w:r>
      <w:r>
        <w:rPr>
          <w:b/>
          <w:spacing w:val="-5"/>
        </w:rPr>
        <w:t> </w:t>
      </w:r>
      <w:r>
        <w:rPr/>
        <w:t>means</w:t>
      </w:r>
      <w:r>
        <w:rPr>
          <w:spacing w:val="-2"/>
        </w:rPr>
        <w:t> </w:t>
      </w:r>
      <w:r>
        <w:rPr/>
        <w:t>the</w:t>
      </w:r>
      <w:r>
        <w:rPr>
          <w:spacing w:val="-2"/>
        </w:rPr>
        <w:t> </w:t>
      </w:r>
      <w:r>
        <w:rPr/>
        <w:t>Education</w:t>
      </w:r>
      <w:r>
        <w:rPr>
          <w:spacing w:val="-2"/>
        </w:rPr>
        <w:t> </w:t>
      </w:r>
      <w:r>
        <w:rPr/>
        <w:t>and</w:t>
      </w:r>
      <w:r>
        <w:rPr>
          <w:spacing w:val="-2"/>
        </w:rPr>
        <w:t> </w:t>
      </w:r>
      <w:r>
        <w:rPr/>
        <w:t>Training</w:t>
      </w:r>
      <w:r>
        <w:rPr>
          <w:spacing w:val="-2"/>
        </w:rPr>
        <w:t> </w:t>
      </w:r>
      <w:r>
        <w:rPr/>
        <w:t>Act</w:t>
      </w:r>
      <w:r>
        <w:rPr>
          <w:spacing w:val="-2"/>
        </w:rPr>
        <w:t> </w:t>
      </w:r>
      <w:r>
        <w:rPr>
          <w:spacing w:val="-4"/>
        </w:rPr>
        <w:t>2020</w:t>
      </w:r>
    </w:p>
    <w:p>
      <w:pPr>
        <w:pStyle w:val="BodyText"/>
        <w:spacing w:line="249" w:lineRule="auto" w:before="92"/>
        <w:ind w:left="904" w:right="299"/>
        <w:jc w:val="both"/>
      </w:pPr>
      <w:r>
        <w:rPr>
          <w:b/>
        </w:rPr>
        <w:t>annual implementation plan </w:t>
      </w:r>
      <w:r>
        <w:rPr/>
        <w:t>means an annual implementation plan described in section 138(1)(b) of the Act and prepared by a board in accordance with sec‐ tion 143 of the Act</w:t>
      </w:r>
    </w:p>
    <w:p>
      <w:pPr>
        <w:pStyle w:val="BodyText"/>
        <w:spacing w:line="249" w:lineRule="auto"/>
        <w:ind w:left="904" w:right="302" w:hanging="1"/>
        <w:jc w:val="both"/>
      </w:pPr>
      <w:r>
        <w:rPr>
          <w:b/>
        </w:rPr>
        <w:t>annual financial statement </w:t>
      </w:r>
      <w:r>
        <w:rPr/>
        <w:t>means an annual financial statement that a board</w:t>
      </w:r>
      <w:r>
        <w:rPr>
          <w:spacing w:val="40"/>
        </w:rPr>
        <w:t> </w:t>
      </w:r>
      <w:r>
        <w:rPr/>
        <w:t>is required to include in its annual report under section 134(2) of the Act</w:t>
      </w:r>
    </w:p>
    <w:p>
      <w:pPr>
        <w:pStyle w:val="BodyText"/>
        <w:spacing w:line="249" w:lineRule="auto"/>
        <w:ind w:left="904" w:right="299"/>
        <w:jc w:val="both"/>
      </w:pPr>
      <w:r>
        <w:rPr>
          <w:b/>
        </w:rPr>
        <w:t>annual report </w:t>
      </w:r>
      <w:r>
        <w:rPr/>
        <w:t>means an annual report that a board is required to give to the Secretary in accordance with section 134(1)(b) of the Act</w:t>
      </w:r>
    </w:p>
    <w:p>
      <w:pPr>
        <w:spacing w:line="249" w:lineRule="auto" w:before="82"/>
        <w:ind w:left="904" w:right="299" w:firstLine="0"/>
        <w:jc w:val="both"/>
        <w:rPr>
          <w:rFonts w:ascii="Arial Black" w:hAnsi="Arial Black"/>
          <w:sz w:val="19"/>
        </w:rPr>
      </w:pPr>
      <w:r>
        <w:rPr>
          <w:b/>
          <w:sz w:val="23"/>
        </w:rPr>
        <w:t>annual</w:t>
      </w:r>
      <w:r>
        <w:rPr>
          <w:b/>
          <w:spacing w:val="-4"/>
          <w:sz w:val="23"/>
        </w:rPr>
        <w:t> </w:t>
      </w:r>
      <w:r>
        <w:rPr>
          <w:b/>
          <w:sz w:val="23"/>
        </w:rPr>
        <w:t>target </w:t>
      </w:r>
      <w:r>
        <w:rPr>
          <w:sz w:val="23"/>
        </w:rPr>
        <w:t>means</w:t>
      </w:r>
      <w:r>
        <w:rPr>
          <w:spacing w:val="-2"/>
          <w:sz w:val="23"/>
        </w:rPr>
        <w:t> </w:t>
      </w:r>
      <w:r>
        <w:rPr>
          <w:sz w:val="23"/>
        </w:rPr>
        <w:t>a</w:t>
      </w:r>
      <w:r>
        <w:rPr>
          <w:spacing w:val="-2"/>
          <w:sz w:val="23"/>
        </w:rPr>
        <w:t> </w:t>
      </w:r>
      <w:r>
        <w:rPr>
          <w:sz w:val="23"/>
        </w:rPr>
        <w:t>target</w:t>
      </w:r>
      <w:r>
        <w:rPr>
          <w:spacing w:val="-2"/>
          <w:sz w:val="23"/>
        </w:rPr>
        <w:t> </w:t>
      </w:r>
      <w:r>
        <w:rPr>
          <w:sz w:val="23"/>
        </w:rPr>
        <w:t>included</w:t>
      </w:r>
      <w:r>
        <w:rPr>
          <w:spacing w:val="-2"/>
          <w:sz w:val="23"/>
        </w:rPr>
        <w:t> </w:t>
      </w:r>
      <w:r>
        <w:rPr>
          <w:sz w:val="23"/>
        </w:rPr>
        <w:t>in</w:t>
      </w:r>
      <w:r>
        <w:rPr>
          <w:spacing w:val="-2"/>
          <w:sz w:val="23"/>
        </w:rPr>
        <w:t> </w:t>
      </w:r>
      <w:r>
        <w:rPr>
          <w:sz w:val="23"/>
        </w:rPr>
        <w:t>a</w:t>
      </w:r>
      <w:r>
        <w:rPr>
          <w:spacing w:val="-2"/>
          <w:sz w:val="23"/>
        </w:rPr>
        <w:t> </w:t>
      </w:r>
      <w:r>
        <w:rPr>
          <w:sz w:val="23"/>
        </w:rPr>
        <w:t>board’s</w:t>
      </w:r>
      <w:r>
        <w:rPr>
          <w:spacing w:val="-2"/>
          <w:sz w:val="23"/>
        </w:rPr>
        <w:t> </w:t>
      </w:r>
      <w:r>
        <w:rPr>
          <w:sz w:val="23"/>
        </w:rPr>
        <w:t>annual</w:t>
      </w:r>
      <w:r>
        <w:rPr>
          <w:spacing w:val="-2"/>
          <w:sz w:val="23"/>
        </w:rPr>
        <w:t> </w:t>
      </w:r>
      <w:r>
        <w:rPr>
          <w:sz w:val="23"/>
        </w:rPr>
        <w:t>implementation</w:t>
      </w:r>
      <w:r>
        <w:rPr>
          <w:spacing w:val="-2"/>
          <w:sz w:val="23"/>
        </w:rPr>
        <w:t> </w:t>
      </w:r>
      <w:r>
        <w:rPr>
          <w:sz w:val="23"/>
        </w:rPr>
        <w:t>plan under </w:t>
      </w:r>
      <w:r>
        <w:rPr>
          <w:rFonts w:ascii="Arial Black" w:hAnsi="Arial Black"/>
          <w:sz w:val="19"/>
        </w:rPr>
        <w:t>regulation 10(1)(a)</w:t>
      </w:r>
    </w:p>
    <w:p>
      <w:pPr>
        <w:spacing w:before="73"/>
        <w:ind w:left="904" w:right="0" w:firstLine="0"/>
        <w:jc w:val="both"/>
        <w:rPr>
          <w:sz w:val="23"/>
        </w:rPr>
      </w:pPr>
      <w:r>
        <w:rPr>
          <w:b/>
          <w:sz w:val="23"/>
        </w:rPr>
        <w:t>election year</w:t>
      </w:r>
      <w:r>
        <w:rPr>
          <w:b/>
          <w:spacing w:val="-1"/>
          <w:sz w:val="23"/>
        </w:rPr>
        <w:t> </w:t>
      </w:r>
      <w:r>
        <w:rPr>
          <w:sz w:val="23"/>
        </w:rPr>
        <w:t>means a year divisible by </w:t>
      </w:r>
      <w:r>
        <w:rPr>
          <w:spacing w:val="-10"/>
          <w:sz w:val="23"/>
        </w:rPr>
        <w:t>3</w:t>
      </w:r>
    </w:p>
    <w:p>
      <w:pPr>
        <w:pStyle w:val="Heading3"/>
        <w:spacing w:before="91"/>
        <w:ind w:firstLine="0"/>
        <w:jc w:val="both"/>
        <w:rPr>
          <w:b w:val="0"/>
        </w:rPr>
      </w:pPr>
      <w:r>
        <w:rPr/>
        <w:t>first</w:t>
      </w:r>
      <w:r>
        <w:rPr>
          <w:spacing w:val="-5"/>
        </w:rPr>
        <w:t> </w:t>
      </w:r>
      <w:r>
        <w:rPr/>
        <w:t>strategic</w:t>
      </w:r>
      <w:r>
        <w:rPr>
          <w:spacing w:val="-4"/>
        </w:rPr>
        <w:t> plan</w:t>
      </w:r>
      <w:r>
        <w:rPr>
          <w:b w:val="0"/>
          <w:spacing w:val="-4"/>
        </w:rPr>
        <w:t>—</w:t>
      </w:r>
    </w:p>
    <w:p>
      <w:pPr>
        <w:pStyle w:val="ListParagraph"/>
        <w:numPr>
          <w:ilvl w:val="1"/>
          <w:numId w:val="3"/>
        </w:numPr>
        <w:tabs>
          <w:tab w:pos="1504" w:val="left" w:leader="none"/>
          <w:tab w:pos="1505" w:val="left" w:leader="none"/>
        </w:tabs>
        <w:spacing w:line="249" w:lineRule="auto" w:before="92" w:after="0"/>
        <w:ind w:left="1504" w:right="303" w:hanging="600"/>
        <w:jc w:val="left"/>
        <w:rPr>
          <w:sz w:val="23"/>
        </w:rPr>
      </w:pPr>
      <w:r>
        <w:rPr>
          <w:sz w:val="23"/>
        </w:rPr>
        <w:t>means</w:t>
      </w:r>
      <w:r>
        <w:rPr>
          <w:spacing w:val="40"/>
          <w:sz w:val="23"/>
        </w:rPr>
        <w:t> </w:t>
      </w:r>
      <w:r>
        <w:rPr>
          <w:sz w:val="23"/>
        </w:rPr>
        <w:t>the</w:t>
      </w:r>
      <w:r>
        <w:rPr>
          <w:spacing w:val="40"/>
          <w:sz w:val="23"/>
        </w:rPr>
        <w:t> </w:t>
      </w:r>
      <w:r>
        <w:rPr>
          <w:sz w:val="23"/>
        </w:rPr>
        <w:t>first</w:t>
      </w:r>
      <w:r>
        <w:rPr>
          <w:spacing w:val="40"/>
          <w:sz w:val="23"/>
        </w:rPr>
        <w:t> </w:t>
      </w:r>
      <w:r>
        <w:rPr>
          <w:sz w:val="23"/>
        </w:rPr>
        <w:t>strategic</w:t>
      </w:r>
      <w:r>
        <w:rPr>
          <w:spacing w:val="40"/>
          <w:sz w:val="23"/>
        </w:rPr>
        <w:t> </w:t>
      </w:r>
      <w:r>
        <w:rPr>
          <w:sz w:val="23"/>
        </w:rPr>
        <w:t>plan</w:t>
      </w:r>
      <w:r>
        <w:rPr>
          <w:spacing w:val="40"/>
          <w:sz w:val="23"/>
        </w:rPr>
        <w:t> </w:t>
      </w:r>
      <w:r>
        <w:rPr>
          <w:sz w:val="23"/>
        </w:rPr>
        <w:t>for</w:t>
      </w:r>
      <w:r>
        <w:rPr>
          <w:spacing w:val="40"/>
          <w:sz w:val="23"/>
        </w:rPr>
        <w:t> </w:t>
      </w:r>
      <w:r>
        <w:rPr>
          <w:sz w:val="23"/>
        </w:rPr>
        <w:t>a</w:t>
      </w:r>
      <w:r>
        <w:rPr>
          <w:spacing w:val="40"/>
          <w:sz w:val="23"/>
        </w:rPr>
        <w:t> </w:t>
      </w:r>
      <w:r>
        <w:rPr>
          <w:sz w:val="23"/>
        </w:rPr>
        <w:t>school</w:t>
      </w:r>
      <w:r>
        <w:rPr>
          <w:spacing w:val="40"/>
          <w:sz w:val="23"/>
        </w:rPr>
        <w:t> </w:t>
      </w:r>
      <w:r>
        <w:rPr>
          <w:sz w:val="23"/>
        </w:rPr>
        <w:t>that</w:t>
      </w:r>
      <w:r>
        <w:rPr>
          <w:spacing w:val="40"/>
          <w:sz w:val="23"/>
        </w:rPr>
        <w:t> </w:t>
      </w:r>
      <w:r>
        <w:rPr>
          <w:sz w:val="23"/>
        </w:rPr>
        <w:t>the</w:t>
      </w:r>
      <w:r>
        <w:rPr>
          <w:spacing w:val="40"/>
          <w:sz w:val="23"/>
        </w:rPr>
        <w:t> </w:t>
      </w:r>
      <w:r>
        <w:rPr>
          <w:sz w:val="23"/>
        </w:rPr>
        <w:t>school’s</w:t>
      </w:r>
      <w:r>
        <w:rPr>
          <w:spacing w:val="40"/>
          <w:sz w:val="23"/>
        </w:rPr>
        <w:t> </w:t>
      </w:r>
      <w:r>
        <w:rPr>
          <w:sz w:val="23"/>
        </w:rPr>
        <w:t>board</w:t>
      </w:r>
      <w:r>
        <w:rPr>
          <w:spacing w:val="40"/>
          <w:sz w:val="23"/>
        </w:rPr>
        <w:t> </w:t>
      </w:r>
      <w:r>
        <w:rPr>
          <w:sz w:val="23"/>
        </w:rPr>
        <w:t>is required to prepare; and</w:t>
      </w:r>
    </w:p>
    <w:p>
      <w:pPr>
        <w:pStyle w:val="ListParagraph"/>
        <w:numPr>
          <w:ilvl w:val="1"/>
          <w:numId w:val="3"/>
        </w:numPr>
        <w:tabs>
          <w:tab w:pos="1504" w:val="left" w:leader="none"/>
          <w:tab w:pos="1505" w:val="left" w:leader="none"/>
        </w:tabs>
        <w:spacing w:line="240" w:lineRule="auto" w:before="82" w:after="0"/>
        <w:ind w:left="1504" w:right="0" w:hanging="601"/>
        <w:jc w:val="left"/>
        <w:rPr>
          <w:sz w:val="23"/>
        </w:rPr>
      </w:pPr>
      <w:r>
        <w:rPr>
          <w:sz w:val="23"/>
        </w:rPr>
        <w:t>despite</w:t>
      </w:r>
      <w:r>
        <w:rPr>
          <w:spacing w:val="-1"/>
          <w:sz w:val="23"/>
        </w:rPr>
        <w:t> </w:t>
      </w:r>
      <w:r>
        <w:rPr>
          <w:sz w:val="23"/>
        </w:rPr>
        <w:t>section</w:t>
      </w:r>
      <w:r>
        <w:rPr>
          <w:spacing w:val="-2"/>
          <w:sz w:val="23"/>
        </w:rPr>
        <w:t> </w:t>
      </w:r>
      <w:r>
        <w:rPr>
          <w:sz w:val="23"/>
        </w:rPr>
        <w:t>138(3)</w:t>
      </w:r>
      <w:r>
        <w:rPr>
          <w:spacing w:val="-1"/>
          <w:sz w:val="23"/>
        </w:rPr>
        <w:t> </w:t>
      </w:r>
      <w:r>
        <w:rPr>
          <w:sz w:val="23"/>
        </w:rPr>
        <w:t>of</w:t>
      </w:r>
      <w:r>
        <w:rPr>
          <w:spacing w:val="-1"/>
          <w:sz w:val="23"/>
        </w:rPr>
        <w:t> </w:t>
      </w:r>
      <w:r>
        <w:rPr>
          <w:sz w:val="23"/>
        </w:rPr>
        <w:t>the</w:t>
      </w:r>
      <w:r>
        <w:rPr>
          <w:spacing w:val="-1"/>
          <w:sz w:val="23"/>
        </w:rPr>
        <w:t> </w:t>
      </w:r>
      <w:r>
        <w:rPr>
          <w:sz w:val="23"/>
        </w:rPr>
        <w:t>Act,</w:t>
      </w:r>
      <w:r>
        <w:rPr>
          <w:spacing w:val="-1"/>
          <w:sz w:val="23"/>
        </w:rPr>
        <w:t> </w:t>
      </w:r>
      <w:r>
        <w:rPr>
          <w:sz w:val="23"/>
        </w:rPr>
        <w:t>does</w:t>
      </w:r>
      <w:r>
        <w:rPr>
          <w:spacing w:val="-1"/>
          <w:sz w:val="23"/>
        </w:rPr>
        <w:t> </w:t>
      </w:r>
      <w:r>
        <w:rPr>
          <w:sz w:val="23"/>
        </w:rPr>
        <w:t>not</w:t>
      </w:r>
      <w:r>
        <w:rPr>
          <w:spacing w:val="-1"/>
          <w:sz w:val="23"/>
        </w:rPr>
        <w:t> </w:t>
      </w:r>
      <w:r>
        <w:rPr>
          <w:sz w:val="23"/>
        </w:rPr>
        <w:t>include</w:t>
      </w:r>
      <w:r>
        <w:rPr>
          <w:spacing w:val="-1"/>
          <w:sz w:val="23"/>
        </w:rPr>
        <w:t> </w:t>
      </w:r>
      <w:r>
        <w:rPr>
          <w:sz w:val="23"/>
        </w:rPr>
        <w:t>a</w:t>
      </w:r>
      <w:r>
        <w:rPr>
          <w:spacing w:val="-1"/>
          <w:sz w:val="23"/>
        </w:rPr>
        <w:t> </w:t>
      </w:r>
      <w:r>
        <w:rPr>
          <w:sz w:val="23"/>
        </w:rPr>
        <w:t>2022 </w:t>
      </w:r>
      <w:r>
        <w:rPr>
          <w:spacing w:val="-2"/>
          <w:sz w:val="23"/>
        </w:rPr>
        <w:t>charter</w:t>
      </w:r>
    </w:p>
    <w:p>
      <w:pPr>
        <w:spacing w:line="249" w:lineRule="auto" w:before="91"/>
        <w:ind w:left="904" w:right="138" w:hanging="1"/>
        <w:jc w:val="left"/>
        <w:rPr>
          <w:sz w:val="23"/>
        </w:rPr>
      </w:pPr>
      <w:r>
        <w:rPr>
          <w:b/>
          <w:sz w:val="23"/>
        </w:rPr>
        <w:t>oranga</w:t>
      </w:r>
      <w:r>
        <w:rPr>
          <w:b/>
          <w:spacing w:val="33"/>
          <w:sz w:val="23"/>
        </w:rPr>
        <w:t> </w:t>
      </w:r>
      <w:r>
        <w:rPr>
          <w:b/>
          <w:sz w:val="23"/>
        </w:rPr>
        <w:t>tamariki</w:t>
      </w:r>
      <w:r>
        <w:rPr>
          <w:b/>
          <w:spacing w:val="33"/>
          <w:sz w:val="23"/>
        </w:rPr>
        <w:t> </w:t>
      </w:r>
      <w:r>
        <w:rPr>
          <w:b/>
          <w:sz w:val="23"/>
        </w:rPr>
        <w:t>action</w:t>
      </w:r>
      <w:r>
        <w:rPr>
          <w:b/>
          <w:spacing w:val="33"/>
          <w:sz w:val="23"/>
        </w:rPr>
        <w:t> </w:t>
      </w:r>
      <w:r>
        <w:rPr>
          <w:b/>
          <w:sz w:val="23"/>
        </w:rPr>
        <w:t>plan</w:t>
      </w:r>
      <w:r>
        <w:rPr>
          <w:b/>
          <w:spacing w:val="33"/>
          <w:sz w:val="23"/>
        </w:rPr>
        <w:t> </w:t>
      </w:r>
      <w:r>
        <w:rPr>
          <w:sz w:val="23"/>
        </w:rPr>
        <w:t>has</w:t>
      </w:r>
      <w:r>
        <w:rPr>
          <w:spacing w:val="33"/>
          <w:sz w:val="23"/>
        </w:rPr>
        <w:t> </w:t>
      </w:r>
      <w:r>
        <w:rPr>
          <w:sz w:val="23"/>
        </w:rPr>
        <w:t>the</w:t>
      </w:r>
      <w:r>
        <w:rPr>
          <w:spacing w:val="33"/>
          <w:sz w:val="23"/>
        </w:rPr>
        <w:t> </w:t>
      </w:r>
      <w:r>
        <w:rPr>
          <w:sz w:val="23"/>
        </w:rPr>
        <w:t>meaning</w:t>
      </w:r>
      <w:r>
        <w:rPr>
          <w:spacing w:val="33"/>
          <w:sz w:val="23"/>
        </w:rPr>
        <w:t> </w:t>
      </w:r>
      <w:r>
        <w:rPr>
          <w:sz w:val="23"/>
        </w:rPr>
        <w:t>given</w:t>
      </w:r>
      <w:r>
        <w:rPr>
          <w:spacing w:val="33"/>
          <w:sz w:val="23"/>
        </w:rPr>
        <w:t> </w:t>
      </w:r>
      <w:r>
        <w:rPr>
          <w:sz w:val="23"/>
        </w:rPr>
        <w:t>by</w:t>
      </w:r>
      <w:r>
        <w:rPr>
          <w:spacing w:val="33"/>
          <w:sz w:val="23"/>
        </w:rPr>
        <w:t> </w:t>
      </w:r>
      <w:r>
        <w:rPr>
          <w:sz w:val="23"/>
        </w:rPr>
        <w:t>section</w:t>
      </w:r>
      <w:r>
        <w:rPr>
          <w:spacing w:val="33"/>
          <w:sz w:val="23"/>
        </w:rPr>
        <w:t> </w:t>
      </w:r>
      <w:r>
        <w:rPr>
          <w:sz w:val="23"/>
        </w:rPr>
        <w:t>5(1)</w:t>
      </w:r>
      <w:r>
        <w:rPr>
          <w:spacing w:val="33"/>
          <w:sz w:val="23"/>
        </w:rPr>
        <w:t> </w:t>
      </w:r>
      <w:r>
        <w:rPr>
          <w:sz w:val="23"/>
        </w:rPr>
        <w:t>of</w:t>
      </w:r>
      <w:r>
        <w:rPr>
          <w:spacing w:val="33"/>
          <w:sz w:val="23"/>
        </w:rPr>
        <w:t> </w:t>
      </w:r>
      <w:r>
        <w:rPr>
          <w:sz w:val="23"/>
        </w:rPr>
        <w:t>the Children’s Act 2014</w:t>
      </w:r>
    </w:p>
    <w:p>
      <w:pPr>
        <w:spacing w:after="0" w:line="249" w:lineRule="auto"/>
        <w:jc w:val="left"/>
        <w:rPr>
          <w:sz w:val="23"/>
        </w:rPr>
        <w:sectPr>
          <w:type w:val="continuous"/>
          <w:pgSz w:w="11910" w:h="16840"/>
          <w:pgMar w:header="0" w:footer="1265" w:top="1120" w:bottom="1460" w:left="1680" w:right="1680"/>
        </w:sectPr>
      </w:pPr>
    </w:p>
    <w:p>
      <w:pPr>
        <w:spacing w:before="75"/>
        <w:ind w:left="436" w:right="436" w:firstLine="0"/>
        <w:jc w:val="center"/>
        <w:rPr>
          <w:b/>
          <w:sz w:val="18"/>
        </w:rPr>
      </w:pPr>
      <w:r>
        <w:rPr>
          <w:b/>
          <w:sz w:val="18"/>
        </w:rPr>
        <w:t>Education</w:t>
      </w:r>
      <w:r>
        <w:rPr>
          <w:b/>
          <w:spacing w:val="-4"/>
          <w:sz w:val="18"/>
        </w:rPr>
        <w:t> </w:t>
      </w:r>
      <w:r>
        <w:rPr>
          <w:b/>
          <w:sz w:val="18"/>
        </w:rPr>
        <w:t>(School</w:t>
      </w:r>
      <w:r>
        <w:rPr>
          <w:b/>
          <w:spacing w:val="-2"/>
          <w:sz w:val="18"/>
        </w:rPr>
        <w:t> </w:t>
      </w:r>
      <w:r>
        <w:rPr>
          <w:b/>
          <w:sz w:val="18"/>
        </w:rPr>
        <w:t>Planning</w:t>
      </w:r>
      <w:r>
        <w:rPr>
          <w:b/>
          <w:spacing w:val="-2"/>
          <w:sz w:val="18"/>
        </w:rPr>
        <w:t> </w:t>
      </w:r>
      <w:r>
        <w:rPr>
          <w:b/>
          <w:sz w:val="18"/>
        </w:rPr>
        <w:t>and</w:t>
      </w:r>
      <w:r>
        <w:rPr>
          <w:b/>
          <w:spacing w:val="-2"/>
          <w:sz w:val="18"/>
        </w:rPr>
        <w:t> </w:t>
      </w:r>
      <w:r>
        <w:rPr>
          <w:b/>
          <w:sz w:val="18"/>
        </w:rPr>
        <w:t>Reporting)</w:t>
      </w:r>
      <w:r>
        <w:rPr>
          <w:b/>
          <w:spacing w:val="-2"/>
          <w:sz w:val="18"/>
        </w:rPr>
        <w:t> Regulations</w:t>
      </w:r>
    </w:p>
    <w:p>
      <w:pPr>
        <w:tabs>
          <w:tab w:pos="7742" w:val="left" w:leader="none"/>
        </w:tabs>
        <w:spacing w:before="10"/>
        <w:ind w:left="3788" w:right="0" w:firstLine="0"/>
        <w:jc w:val="center"/>
        <w:rPr>
          <w:sz w:val="18"/>
        </w:rPr>
      </w:pPr>
      <w:r>
        <w:rPr>
          <w:b/>
          <w:spacing w:val="-4"/>
          <w:sz w:val="18"/>
        </w:rPr>
        <w:t>2023</w:t>
      </w:r>
      <w:r>
        <w:rPr>
          <w:b/>
          <w:sz w:val="18"/>
        </w:rPr>
        <w:tab/>
      </w:r>
      <w:r>
        <w:rPr>
          <w:sz w:val="18"/>
        </w:rPr>
        <w:t>r </w:t>
      </w:r>
      <w:r>
        <w:rPr>
          <w:spacing w:val="-10"/>
          <w:sz w:val="18"/>
        </w:rPr>
        <w:t>7</w:t>
      </w:r>
    </w:p>
    <w:p>
      <w:pPr>
        <w:pStyle w:val="BodyText"/>
        <w:spacing w:before="1"/>
        <w:rPr>
          <w:sz w:val="5"/>
        </w:rPr>
      </w:pPr>
      <w:r>
        <w:rPr/>
        <w:pict>
          <v:shape style="position:absolute;margin-left:99.212624pt;margin-top:4.140298pt;width:396.85pt;height:.1pt;mso-position-horizontal-relative:page;mso-position-vertical-relative:paragraph;z-index:-15728128;mso-wrap-distance-left:0;mso-wrap-distance-right:0" id="docshape4" coordorigin="1984,83" coordsize="7937,0" path="m1984,83l9921,83e" filled="false" stroked="true" strokeweight=".5pt" strokecolor="#000000">
            <v:path arrowok="t"/>
            <v:stroke dashstyle="solid"/>
            <w10:wrap type="topAndBottom"/>
          </v:shape>
        </w:pict>
      </w:r>
    </w:p>
    <w:p>
      <w:pPr>
        <w:pStyle w:val="BodyText"/>
        <w:spacing w:before="11"/>
        <w:rPr>
          <w:sz w:val="18"/>
        </w:rPr>
      </w:pPr>
    </w:p>
    <w:p>
      <w:pPr>
        <w:spacing w:before="90"/>
        <w:ind w:left="904" w:right="0" w:firstLine="0"/>
        <w:jc w:val="left"/>
        <w:rPr>
          <w:sz w:val="23"/>
        </w:rPr>
      </w:pPr>
      <w:r>
        <w:rPr>
          <w:b/>
          <w:sz w:val="23"/>
        </w:rPr>
        <w:t>specified</w:t>
      </w:r>
      <w:r>
        <w:rPr>
          <w:b/>
          <w:spacing w:val="-4"/>
          <w:sz w:val="23"/>
        </w:rPr>
        <w:t> </w:t>
      </w:r>
      <w:r>
        <w:rPr>
          <w:b/>
          <w:sz w:val="23"/>
        </w:rPr>
        <w:t>kura</w:t>
      </w:r>
      <w:r>
        <w:rPr>
          <w:b/>
          <w:spacing w:val="-3"/>
          <w:sz w:val="23"/>
        </w:rPr>
        <w:t> </w:t>
      </w:r>
      <w:r>
        <w:rPr>
          <w:b/>
          <w:sz w:val="23"/>
        </w:rPr>
        <w:t>board</w:t>
      </w:r>
      <w:r>
        <w:rPr>
          <w:b/>
          <w:spacing w:val="-3"/>
          <w:sz w:val="23"/>
        </w:rPr>
        <w:t> </w:t>
      </w:r>
      <w:r>
        <w:rPr>
          <w:sz w:val="23"/>
        </w:rPr>
        <w:t>means</w:t>
      </w:r>
      <w:r>
        <w:rPr>
          <w:spacing w:val="-2"/>
          <w:sz w:val="23"/>
        </w:rPr>
        <w:t> </w:t>
      </w:r>
      <w:r>
        <w:rPr>
          <w:sz w:val="23"/>
        </w:rPr>
        <w:t>the</w:t>
      </w:r>
      <w:r>
        <w:rPr>
          <w:spacing w:val="-2"/>
          <w:sz w:val="23"/>
        </w:rPr>
        <w:t> </w:t>
      </w:r>
      <w:r>
        <w:rPr>
          <w:sz w:val="23"/>
        </w:rPr>
        <w:t>board</w:t>
      </w:r>
      <w:r>
        <w:rPr>
          <w:spacing w:val="-2"/>
          <w:sz w:val="23"/>
        </w:rPr>
        <w:t> </w:t>
      </w:r>
      <w:r>
        <w:rPr>
          <w:sz w:val="23"/>
        </w:rPr>
        <w:t>of</w:t>
      </w:r>
      <w:r>
        <w:rPr>
          <w:spacing w:val="-2"/>
          <w:sz w:val="23"/>
        </w:rPr>
        <w:t> </w:t>
      </w:r>
      <w:r>
        <w:rPr>
          <w:spacing w:val="-5"/>
          <w:sz w:val="23"/>
        </w:rPr>
        <w:t>a—</w:t>
      </w:r>
    </w:p>
    <w:p>
      <w:pPr>
        <w:pStyle w:val="ListParagraph"/>
        <w:numPr>
          <w:ilvl w:val="0"/>
          <w:numId w:val="4"/>
        </w:numPr>
        <w:tabs>
          <w:tab w:pos="1504" w:val="left" w:leader="none"/>
          <w:tab w:pos="1505" w:val="left" w:leader="none"/>
        </w:tabs>
        <w:spacing w:line="240" w:lineRule="auto" w:before="92" w:after="0"/>
        <w:ind w:left="1504" w:right="0" w:hanging="601"/>
        <w:jc w:val="left"/>
        <w:rPr>
          <w:sz w:val="23"/>
        </w:rPr>
      </w:pPr>
      <w:r>
        <w:rPr>
          <w:sz w:val="23"/>
        </w:rPr>
        <w:t>kura</w:t>
      </w:r>
      <w:r>
        <w:rPr>
          <w:spacing w:val="-2"/>
          <w:sz w:val="23"/>
        </w:rPr>
        <w:t> </w:t>
      </w:r>
      <w:r>
        <w:rPr>
          <w:sz w:val="23"/>
        </w:rPr>
        <w:t>kaupapa</w:t>
      </w:r>
      <w:r>
        <w:rPr>
          <w:spacing w:val="-2"/>
          <w:sz w:val="23"/>
        </w:rPr>
        <w:t> </w:t>
      </w:r>
      <w:r>
        <w:rPr>
          <w:sz w:val="23"/>
        </w:rPr>
        <w:t>Māori;</w:t>
      </w:r>
      <w:r>
        <w:rPr>
          <w:spacing w:val="-2"/>
          <w:sz w:val="23"/>
        </w:rPr>
        <w:t> </w:t>
      </w:r>
      <w:r>
        <w:rPr>
          <w:spacing w:val="-5"/>
          <w:sz w:val="23"/>
        </w:rPr>
        <w:t>or</w:t>
      </w:r>
    </w:p>
    <w:p>
      <w:pPr>
        <w:pStyle w:val="ListParagraph"/>
        <w:numPr>
          <w:ilvl w:val="0"/>
          <w:numId w:val="4"/>
        </w:numPr>
        <w:tabs>
          <w:tab w:pos="1504" w:val="left" w:leader="none"/>
          <w:tab w:pos="1505" w:val="left" w:leader="none"/>
        </w:tabs>
        <w:spacing w:line="249" w:lineRule="auto" w:before="91" w:after="0"/>
        <w:ind w:left="1504" w:right="300" w:hanging="601"/>
        <w:jc w:val="left"/>
        <w:rPr>
          <w:sz w:val="23"/>
        </w:rPr>
      </w:pPr>
      <w:r>
        <w:rPr>
          <w:sz w:val="23"/>
        </w:rPr>
        <w:t>designated character school with a character that is hapu or iwi based or that affiliates with Ngā Kura ā Iwi o Aotearoa; or</w:t>
      </w:r>
    </w:p>
    <w:p>
      <w:pPr>
        <w:pStyle w:val="ListParagraph"/>
        <w:numPr>
          <w:ilvl w:val="0"/>
          <w:numId w:val="4"/>
        </w:numPr>
        <w:tabs>
          <w:tab w:pos="1504" w:val="left" w:leader="none"/>
          <w:tab w:pos="1505" w:val="left" w:leader="none"/>
        </w:tabs>
        <w:spacing w:line="240" w:lineRule="auto" w:before="82" w:after="0"/>
        <w:ind w:left="1504" w:right="0" w:hanging="601"/>
        <w:jc w:val="left"/>
        <w:rPr>
          <w:sz w:val="23"/>
        </w:rPr>
      </w:pPr>
      <w:r>
        <w:rPr>
          <w:sz w:val="23"/>
        </w:rPr>
        <w:t>State-integrated</w:t>
      </w:r>
      <w:r>
        <w:rPr>
          <w:spacing w:val="-4"/>
          <w:sz w:val="23"/>
        </w:rPr>
        <w:t> </w:t>
      </w:r>
      <w:r>
        <w:rPr>
          <w:sz w:val="23"/>
        </w:rPr>
        <w:t>school</w:t>
      </w:r>
      <w:r>
        <w:rPr>
          <w:spacing w:val="-4"/>
          <w:sz w:val="23"/>
        </w:rPr>
        <w:t> </w:t>
      </w:r>
      <w:r>
        <w:rPr>
          <w:sz w:val="23"/>
        </w:rPr>
        <w:t>with</w:t>
      </w:r>
      <w:r>
        <w:rPr>
          <w:spacing w:val="-3"/>
          <w:sz w:val="23"/>
        </w:rPr>
        <w:t> </w:t>
      </w:r>
      <w:r>
        <w:rPr>
          <w:sz w:val="23"/>
        </w:rPr>
        <w:t>a</w:t>
      </w:r>
      <w:r>
        <w:rPr>
          <w:spacing w:val="-3"/>
          <w:sz w:val="23"/>
        </w:rPr>
        <w:t> </w:t>
      </w:r>
      <w:r>
        <w:rPr>
          <w:sz w:val="23"/>
        </w:rPr>
        <w:t>special</w:t>
      </w:r>
      <w:r>
        <w:rPr>
          <w:spacing w:val="-4"/>
          <w:sz w:val="23"/>
        </w:rPr>
        <w:t> </w:t>
      </w:r>
      <w:r>
        <w:rPr>
          <w:sz w:val="23"/>
        </w:rPr>
        <w:t>character</w:t>
      </w:r>
      <w:r>
        <w:rPr>
          <w:spacing w:val="-2"/>
          <w:sz w:val="23"/>
        </w:rPr>
        <w:t> </w:t>
      </w:r>
      <w:r>
        <w:rPr>
          <w:sz w:val="23"/>
        </w:rPr>
        <w:t>that</w:t>
      </w:r>
      <w:r>
        <w:rPr>
          <w:spacing w:val="-3"/>
          <w:sz w:val="23"/>
        </w:rPr>
        <w:t> </w:t>
      </w:r>
      <w:r>
        <w:rPr>
          <w:sz w:val="23"/>
        </w:rPr>
        <w:t>is</w:t>
      </w:r>
      <w:r>
        <w:rPr>
          <w:spacing w:val="-3"/>
          <w:sz w:val="23"/>
        </w:rPr>
        <w:t> </w:t>
      </w:r>
      <w:r>
        <w:rPr>
          <w:sz w:val="23"/>
        </w:rPr>
        <w:t>hapu</w:t>
      </w:r>
      <w:r>
        <w:rPr>
          <w:spacing w:val="-2"/>
          <w:sz w:val="23"/>
        </w:rPr>
        <w:t> </w:t>
      </w:r>
      <w:r>
        <w:rPr>
          <w:sz w:val="23"/>
        </w:rPr>
        <w:t>or</w:t>
      </w:r>
      <w:r>
        <w:rPr>
          <w:spacing w:val="-3"/>
          <w:sz w:val="23"/>
        </w:rPr>
        <w:t> </w:t>
      </w:r>
      <w:r>
        <w:rPr>
          <w:sz w:val="23"/>
        </w:rPr>
        <w:t>iwi</w:t>
      </w:r>
      <w:r>
        <w:rPr>
          <w:spacing w:val="-2"/>
          <w:sz w:val="23"/>
        </w:rPr>
        <w:t> based</w:t>
      </w:r>
    </w:p>
    <w:p>
      <w:pPr>
        <w:pStyle w:val="BodyText"/>
        <w:spacing w:line="249" w:lineRule="auto" w:before="92"/>
        <w:ind w:left="904" w:right="304"/>
        <w:jc w:val="both"/>
      </w:pPr>
      <w:r>
        <w:rPr>
          <w:b/>
        </w:rPr>
        <w:t>strategic plan </w:t>
      </w:r>
      <w:r>
        <w:rPr/>
        <w:t>means a strategic plan described in section 138(1)(a) of the Act and prepared by a board in accordance with section 139 of the Act</w:t>
      </w:r>
    </w:p>
    <w:p>
      <w:pPr>
        <w:pStyle w:val="BodyText"/>
        <w:spacing w:line="249" w:lineRule="auto"/>
        <w:ind w:left="904" w:right="300"/>
        <w:jc w:val="both"/>
      </w:pPr>
      <w:r>
        <w:rPr>
          <w:b/>
        </w:rPr>
        <w:t>statement</w:t>
      </w:r>
      <w:r>
        <w:rPr>
          <w:b/>
          <w:spacing w:val="-4"/>
        </w:rPr>
        <w:t> </w:t>
      </w:r>
      <w:r>
        <w:rPr>
          <w:b/>
        </w:rPr>
        <w:t>of</w:t>
      </w:r>
      <w:r>
        <w:rPr>
          <w:b/>
          <w:spacing w:val="-3"/>
        </w:rPr>
        <w:t> </w:t>
      </w:r>
      <w:r>
        <w:rPr>
          <w:b/>
        </w:rPr>
        <w:t>variance </w:t>
      </w:r>
      <w:r>
        <w:rPr/>
        <w:t>means a statement of variance defined in section 134(8) of the Act and given by a board to the Secretary in accordance with section 134(1)(a) of the Act.</w:t>
      </w:r>
    </w:p>
    <w:p>
      <w:pPr>
        <w:pStyle w:val="Heading3"/>
        <w:numPr>
          <w:ilvl w:val="0"/>
          <w:numId w:val="3"/>
        </w:numPr>
        <w:tabs>
          <w:tab w:pos="904" w:val="left" w:leader="none"/>
          <w:tab w:pos="905" w:val="left" w:leader="none"/>
        </w:tabs>
        <w:spacing w:line="240" w:lineRule="auto" w:before="202" w:after="0"/>
        <w:ind w:left="904" w:right="0" w:hanging="601"/>
        <w:jc w:val="left"/>
      </w:pPr>
      <w:bookmarkStart w:name="_bookmark3" w:id="4"/>
      <w:bookmarkEnd w:id="4"/>
      <w:r>
        <w:rPr/>
        <w:t>T</w:t>
      </w:r>
      <w:r>
        <w:rPr/>
        <w:t>ransitional,</w:t>
      </w:r>
      <w:r>
        <w:rPr>
          <w:spacing w:val="-8"/>
        </w:rPr>
        <w:t> </w:t>
      </w:r>
      <w:r>
        <w:rPr/>
        <w:t>savings,</w:t>
      </w:r>
      <w:r>
        <w:rPr>
          <w:spacing w:val="-8"/>
        </w:rPr>
        <w:t> </w:t>
      </w:r>
      <w:r>
        <w:rPr/>
        <w:t>and</w:t>
      </w:r>
      <w:r>
        <w:rPr>
          <w:spacing w:val="-8"/>
        </w:rPr>
        <w:t> </w:t>
      </w:r>
      <w:r>
        <w:rPr/>
        <w:t>related</w:t>
      </w:r>
      <w:r>
        <w:rPr>
          <w:spacing w:val="-7"/>
        </w:rPr>
        <w:t> </w:t>
      </w:r>
      <w:r>
        <w:rPr>
          <w:spacing w:val="-2"/>
        </w:rPr>
        <w:t>provisions</w:t>
      </w:r>
    </w:p>
    <w:p>
      <w:pPr>
        <w:pStyle w:val="BodyText"/>
        <w:spacing w:before="92"/>
        <w:ind w:left="904"/>
        <w:rPr>
          <w:rFonts w:ascii="Arial Black"/>
          <w:sz w:val="19"/>
        </w:rPr>
      </w:pPr>
      <w:r>
        <w:rPr/>
        <w:t>The</w:t>
      </w:r>
      <w:r>
        <w:rPr>
          <w:spacing w:val="4"/>
        </w:rPr>
        <w:t> </w:t>
      </w:r>
      <w:r>
        <w:rPr/>
        <w:t>transitional,</w:t>
      </w:r>
      <w:r>
        <w:rPr>
          <w:spacing w:val="4"/>
        </w:rPr>
        <w:t> </w:t>
      </w:r>
      <w:r>
        <w:rPr/>
        <w:t>savings,</w:t>
      </w:r>
      <w:r>
        <w:rPr>
          <w:spacing w:val="5"/>
        </w:rPr>
        <w:t> </w:t>
      </w:r>
      <w:r>
        <w:rPr/>
        <w:t>and</w:t>
      </w:r>
      <w:r>
        <w:rPr>
          <w:spacing w:val="4"/>
        </w:rPr>
        <w:t> </w:t>
      </w:r>
      <w:r>
        <w:rPr/>
        <w:t>related</w:t>
      </w:r>
      <w:r>
        <w:rPr>
          <w:spacing w:val="5"/>
        </w:rPr>
        <w:t> </w:t>
      </w:r>
      <w:r>
        <w:rPr/>
        <w:t>provisions</w:t>
      </w:r>
      <w:r>
        <w:rPr>
          <w:spacing w:val="4"/>
        </w:rPr>
        <w:t> </w:t>
      </w:r>
      <w:r>
        <w:rPr/>
        <w:t>(if</w:t>
      </w:r>
      <w:r>
        <w:rPr>
          <w:spacing w:val="5"/>
        </w:rPr>
        <w:t> </w:t>
      </w:r>
      <w:r>
        <w:rPr/>
        <w:t>any)</w:t>
      </w:r>
      <w:r>
        <w:rPr>
          <w:spacing w:val="4"/>
        </w:rPr>
        <w:t> </w:t>
      </w:r>
      <w:r>
        <w:rPr/>
        <w:t>set</w:t>
      </w:r>
      <w:r>
        <w:rPr>
          <w:spacing w:val="4"/>
        </w:rPr>
        <w:t> </w:t>
      </w:r>
      <w:r>
        <w:rPr/>
        <w:t>out</w:t>
      </w:r>
      <w:r>
        <w:rPr>
          <w:spacing w:val="5"/>
        </w:rPr>
        <w:t> </w:t>
      </w:r>
      <w:r>
        <w:rPr/>
        <w:t>in</w:t>
      </w:r>
      <w:r>
        <w:rPr>
          <w:spacing w:val="2"/>
        </w:rPr>
        <w:t> </w:t>
      </w:r>
      <w:r>
        <w:rPr>
          <w:rFonts w:ascii="Arial Black"/>
          <w:sz w:val="19"/>
        </w:rPr>
        <w:t>Schedule</w:t>
      </w:r>
      <w:r>
        <w:rPr>
          <w:rFonts w:ascii="Arial Black"/>
          <w:spacing w:val="2"/>
          <w:sz w:val="19"/>
        </w:rPr>
        <w:t> </w:t>
      </w:r>
      <w:r>
        <w:rPr>
          <w:rFonts w:ascii="Arial Black"/>
          <w:spacing w:val="-10"/>
          <w:sz w:val="19"/>
        </w:rPr>
        <w:t>1</w:t>
      </w:r>
    </w:p>
    <w:p>
      <w:pPr>
        <w:pStyle w:val="BodyText"/>
        <w:spacing w:before="2"/>
        <w:ind w:left="904"/>
      </w:pPr>
      <w:r>
        <w:rPr/>
        <w:t>have</w:t>
      </w:r>
      <w:r>
        <w:rPr>
          <w:spacing w:val="-1"/>
        </w:rPr>
        <w:t> </w:t>
      </w:r>
      <w:r>
        <w:rPr/>
        <w:t>effect</w:t>
      </w:r>
      <w:r>
        <w:rPr>
          <w:spacing w:val="-1"/>
        </w:rPr>
        <w:t> </w:t>
      </w:r>
      <w:r>
        <w:rPr/>
        <w:t>according</w:t>
      </w:r>
      <w:r>
        <w:rPr>
          <w:spacing w:val="-1"/>
        </w:rPr>
        <w:t> </w:t>
      </w:r>
      <w:r>
        <w:rPr/>
        <w:t>to</w:t>
      </w:r>
      <w:r>
        <w:rPr>
          <w:spacing w:val="-1"/>
        </w:rPr>
        <w:t> </w:t>
      </w:r>
      <w:r>
        <w:rPr/>
        <w:t>their</w:t>
      </w:r>
      <w:r>
        <w:rPr>
          <w:spacing w:val="-1"/>
        </w:rPr>
        <w:t> </w:t>
      </w:r>
      <w:r>
        <w:rPr>
          <w:spacing w:val="-2"/>
        </w:rPr>
        <w:t>terms.</w:t>
      </w:r>
    </w:p>
    <w:p>
      <w:pPr>
        <w:pStyle w:val="Heading2"/>
        <w:spacing w:before="211"/>
        <w:rPr>
          <w:i/>
        </w:rPr>
      </w:pPr>
      <w:bookmarkStart w:name="_bookmark4" w:id="5"/>
      <w:bookmarkEnd w:id="5"/>
      <w:r>
        <w:rPr>
          <w:i w:val="0"/>
        </w:rPr>
      </w:r>
      <w:r>
        <w:rPr>
          <w:i/>
        </w:rPr>
        <w:t>Strategic </w:t>
      </w:r>
      <w:r>
        <w:rPr>
          <w:i/>
          <w:spacing w:val="-2"/>
        </w:rPr>
        <w:t>plans</w:t>
      </w:r>
    </w:p>
    <w:p>
      <w:pPr>
        <w:pStyle w:val="Heading3"/>
        <w:numPr>
          <w:ilvl w:val="0"/>
          <w:numId w:val="3"/>
        </w:numPr>
        <w:tabs>
          <w:tab w:pos="904" w:val="left" w:leader="none"/>
          <w:tab w:pos="905" w:val="left" w:leader="none"/>
        </w:tabs>
        <w:spacing w:line="240" w:lineRule="auto" w:before="213" w:after="0"/>
        <w:ind w:left="904" w:right="0" w:hanging="601"/>
        <w:jc w:val="left"/>
      </w:pPr>
      <w:bookmarkStart w:name="_bookmark5" w:id="6"/>
      <w:bookmarkEnd w:id="6"/>
      <w:r>
        <w:rPr/>
        <w:t>T</w:t>
      </w:r>
      <w:r>
        <w:rPr/>
        <w:t>iming:</w:t>
      </w:r>
      <w:r>
        <w:rPr>
          <w:spacing w:val="-7"/>
        </w:rPr>
        <w:t> </w:t>
      </w:r>
      <w:r>
        <w:rPr/>
        <w:t>preparation</w:t>
      </w:r>
      <w:r>
        <w:rPr>
          <w:spacing w:val="-4"/>
        </w:rPr>
        <w:t> </w:t>
      </w:r>
      <w:r>
        <w:rPr/>
        <w:t>of</w:t>
      </w:r>
      <w:r>
        <w:rPr>
          <w:spacing w:val="-4"/>
        </w:rPr>
        <w:t> </w:t>
      </w:r>
      <w:r>
        <w:rPr/>
        <w:t>first</w:t>
      </w:r>
      <w:r>
        <w:rPr>
          <w:spacing w:val="-4"/>
        </w:rPr>
        <w:t> </w:t>
      </w:r>
      <w:r>
        <w:rPr/>
        <w:t>and</w:t>
      </w:r>
      <w:r>
        <w:rPr>
          <w:spacing w:val="-4"/>
        </w:rPr>
        <w:t> </w:t>
      </w:r>
      <w:r>
        <w:rPr/>
        <w:t>subsequent</w:t>
      </w:r>
      <w:r>
        <w:rPr>
          <w:spacing w:val="-5"/>
        </w:rPr>
        <w:t> </w:t>
      </w:r>
      <w:r>
        <w:rPr/>
        <w:t>strategic</w:t>
      </w:r>
      <w:r>
        <w:rPr>
          <w:spacing w:val="-4"/>
        </w:rPr>
        <w:t> </w:t>
      </w:r>
      <w:r>
        <w:rPr>
          <w:spacing w:val="-2"/>
        </w:rPr>
        <w:t>plans</w:t>
      </w:r>
    </w:p>
    <w:p>
      <w:pPr>
        <w:pStyle w:val="ListParagraph"/>
        <w:numPr>
          <w:ilvl w:val="0"/>
          <w:numId w:val="5"/>
        </w:numPr>
        <w:tabs>
          <w:tab w:pos="904" w:val="left" w:leader="none"/>
          <w:tab w:pos="905" w:val="left" w:leader="none"/>
        </w:tabs>
        <w:spacing w:line="249" w:lineRule="auto" w:before="92" w:after="0"/>
        <w:ind w:left="904" w:right="302" w:hanging="600"/>
        <w:jc w:val="left"/>
        <w:rPr>
          <w:sz w:val="23"/>
        </w:rPr>
      </w:pPr>
      <w:r>
        <w:rPr>
          <w:sz w:val="23"/>
        </w:rPr>
        <w:t>A</w:t>
      </w:r>
      <w:r>
        <w:rPr>
          <w:spacing w:val="30"/>
          <w:sz w:val="23"/>
        </w:rPr>
        <w:t> </w:t>
      </w:r>
      <w:r>
        <w:rPr>
          <w:sz w:val="23"/>
        </w:rPr>
        <w:t>board</w:t>
      </w:r>
      <w:r>
        <w:rPr>
          <w:spacing w:val="30"/>
          <w:sz w:val="23"/>
        </w:rPr>
        <w:t> </w:t>
      </w:r>
      <w:r>
        <w:rPr>
          <w:sz w:val="23"/>
        </w:rPr>
        <w:t>must</w:t>
      </w:r>
      <w:r>
        <w:rPr>
          <w:spacing w:val="30"/>
          <w:sz w:val="23"/>
        </w:rPr>
        <w:t> </w:t>
      </w:r>
      <w:r>
        <w:rPr>
          <w:sz w:val="23"/>
        </w:rPr>
        <w:t>prepare</w:t>
      </w:r>
      <w:r>
        <w:rPr>
          <w:spacing w:val="30"/>
          <w:sz w:val="23"/>
        </w:rPr>
        <w:t> </w:t>
      </w:r>
      <w:r>
        <w:rPr>
          <w:sz w:val="23"/>
        </w:rPr>
        <w:t>the</w:t>
      </w:r>
      <w:r>
        <w:rPr>
          <w:spacing w:val="30"/>
          <w:sz w:val="23"/>
        </w:rPr>
        <w:t> </w:t>
      </w:r>
      <w:r>
        <w:rPr>
          <w:sz w:val="23"/>
        </w:rPr>
        <w:t>first</w:t>
      </w:r>
      <w:r>
        <w:rPr>
          <w:spacing w:val="30"/>
          <w:sz w:val="23"/>
        </w:rPr>
        <w:t> </w:t>
      </w:r>
      <w:r>
        <w:rPr>
          <w:sz w:val="23"/>
        </w:rPr>
        <w:t>strategic</w:t>
      </w:r>
      <w:r>
        <w:rPr>
          <w:spacing w:val="30"/>
          <w:sz w:val="23"/>
        </w:rPr>
        <w:t> </w:t>
      </w:r>
      <w:r>
        <w:rPr>
          <w:sz w:val="23"/>
        </w:rPr>
        <w:t>plan</w:t>
      </w:r>
      <w:r>
        <w:rPr>
          <w:spacing w:val="30"/>
          <w:sz w:val="23"/>
        </w:rPr>
        <w:t> </w:t>
      </w:r>
      <w:r>
        <w:rPr>
          <w:sz w:val="23"/>
        </w:rPr>
        <w:t>for</w:t>
      </w:r>
      <w:r>
        <w:rPr>
          <w:spacing w:val="30"/>
          <w:sz w:val="23"/>
        </w:rPr>
        <w:t> </w:t>
      </w:r>
      <w:r>
        <w:rPr>
          <w:sz w:val="23"/>
        </w:rPr>
        <w:t>its</w:t>
      </w:r>
      <w:r>
        <w:rPr>
          <w:spacing w:val="30"/>
          <w:sz w:val="23"/>
        </w:rPr>
        <w:t> </w:t>
      </w:r>
      <w:r>
        <w:rPr>
          <w:sz w:val="23"/>
        </w:rPr>
        <w:t>school</w:t>
      </w:r>
      <w:r>
        <w:rPr>
          <w:spacing w:val="30"/>
          <w:sz w:val="23"/>
        </w:rPr>
        <w:t> </w:t>
      </w:r>
      <w:r>
        <w:rPr>
          <w:sz w:val="23"/>
        </w:rPr>
        <w:t>before</w:t>
      </w:r>
      <w:r>
        <w:rPr>
          <w:spacing w:val="30"/>
          <w:sz w:val="23"/>
        </w:rPr>
        <w:t> </w:t>
      </w:r>
      <w:r>
        <w:rPr>
          <w:sz w:val="23"/>
        </w:rPr>
        <w:t>1</w:t>
      </w:r>
      <w:r>
        <w:rPr>
          <w:spacing w:val="30"/>
          <w:sz w:val="23"/>
        </w:rPr>
        <w:t> </w:t>
      </w:r>
      <w:r>
        <w:rPr>
          <w:sz w:val="23"/>
        </w:rPr>
        <w:t>January </w:t>
      </w:r>
      <w:r>
        <w:rPr>
          <w:spacing w:val="-2"/>
          <w:sz w:val="23"/>
        </w:rPr>
        <w:t>2024.</w:t>
      </w:r>
    </w:p>
    <w:p>
      <w:pPr>
        <w:pStyle w:val="ListParagraph"/>
        <w:numPr>
          <w:ilvl w:val="0"/>
          <w:numId w:val="5"/>
        </w:numPr>
        <w:tabs>
          <w:tab w:pos="904" w:val="left" w:leader="none"/>
          <w:tab w:pos="905" w:val="left" w:leader="none"/>
        </w:tabs>
        <w:spacing w:line="240" w:lineRule="auto" w:before="82" w:after="0"/>
        <w:ind w:left="904" w:right="0" w:hanging="601"/>
        <w:jc w:val="left"/>
        <w:rPr>
          <w:sz w:val="23"/>
        </w:rPr>
      </w:pPr>
      <w:r>
        <w:rPr>
          <w:sz w:val="23"/>
        </w:rPr>
        <w:t>The</w:t>
      </w:r>
      <w:r>
        <w:rPr>
          <w:spacing w:val="-2"/>
          <w:sz w:val="23"/>
        </w:rPr>
        <w:t> </w:t>
      </w:r>
      <w:r>
        <w:rPr>
          <w:sz w:val="23"/>
        </w:rPr>
        <w:t>board</w:t>
      </w:r>
      <w:r>
        <w:rPr>
          <w:spacing w:val="-2"/>
          <w:sz w:val="23"/>
        </w:rPr>
        <w:t> </w:t>
      </w:r>
      <w:r>
        <w:rPr>
          <w:sz w:val="23"/>
        </w:rPr>
        <w:t>must</w:t>
      </w:r>
      <w:r>
        <w:rPr>
          <w:spacing w:val="-2"/>
          <w:sz w:val="23"/>
        </w:rPr>
        <w:t> </w:t>
      </w:r>
      <w:r>
        <w:rPr>
          <w:sz w:val="23"/>
        </w:rPr>
        <w:t>prepare</w:t>
      </w:r>
      <w:r>
        <w:rPr>
          <w:spacing w:val="-1"/>
          <w:sz w:val="23"/>
        </w:rPr>
        <w:t> </w:t>
      </w:r>
      <w:r>
        <w:rPr>
          <w:sz w:val="23"/>
        </w:rPr>
        <w:t>its</w:t>
      </w:r>
      <w:r>
        <w:rPr>
          <w:spacing w:val="-2"/>
          <w:sz w:val="23"/>
        </w:rPr>
        <w:t> </w:t>
      </w:r>
      <w:r>
        <w:rPr>
          <w:sz w:val="23"/>
        </w:rPr>
        <w:t>second</w:t>
      </w:r>
      <w:r>
        <w:rPr>
          <w:spacing w:val="-3"/>
          <w:sz w:val="23"/>
        </w:rPr>
        <w:t> </w:t>
      </w:r>
      <w:r>
        <w:rPr>
          <w:sz w:val="23"/>
        </w:rPr>
        <w:t>strategic</w:t>
      </w:r>
      <w:r>
        <w:rPr>
          <w:spacing w:val="-3"/>
          <w:sz w:val="23"/>
        </w:rPr>
        <w:t> </w:t>
      </w:r>
      <w:r>
        <w:rPr>
          <w:sz w:val="23"/>
        </w:rPr>
        <w:t>plan</w:t>
      </w:r>
      <w:r>
        <w:rPr>
          <w:spacing w:val="-1"/>
          <w:sz w:val="23"/>
        </w:rPr>
        <w:t> </w:t>
      </w:r>
      <w:r>
        <w:rPr>
          <w:sz w:val="23"/>
        </w:rPr>
        <w:t>before</w:t>
      </w:r>
      <w:r>
        <w:rPr>
          <w:spacing w:val="-2"/>
          <w:sz w:val="23"/>
        </w:rPr>
        <w:t> </w:t>
      </w:r>
      <w:r>
        <w:rPr>
          <w:sz w:val="23"/>
        </w:rPr>
        <w:t>1</w:t>
      </w:r>
      <w:r>
        <w:rPr>
          <w:spacing w:val="-2"/>
          <w:sz w:val="23"/>
        </w:rPr>
        <w:t> </w:t>
      </w:r>
      <w:r>
        <w:rPr>
          <w:sz w:val="23"/>
        </w:rPr>
        <w:t>January</w:t>
      </w:r>
      <w:r>
        <w:rPr>
          <w:spacing w:val="-2"/>
          <w:sz w:val="23"/>
        </w:rPr>
        <w:t> 2026.</w:t>
      </w:r>
    </w:p>
    <w:p>
      <w:pPr>
        <w:pStyle w:val="ListParagraph"/>
        <w:numPr>
          <w:ilvl w:val="0"/>
          <w:numId w:val="5"/>
        </w:numPr>
        <w:tabs>
          <w:tab w:pos="905" w:val="left" w:leader="none"/>
        </w:tabs>
        <w:spacing w:line="249" w:lineRule="auto" w:before="91" w:after="0"/>
        <w:ind w:left="904" w:right="300" w:hanging="600"/>
        <w:jc w:val="both"/>
        <w:rPr>
          <w:sz w:val="23"/>
        </w:rPr>
      </w:pPr>
      <w:r>
        <w:rPr>
          <w:sz w:val="23"/>
        </w:rPr>
        <w:t>After its second strategic plan, the board must prepare a strategic plan before 1 January</w:t>
      </w:r>
      <w:r>
        <w:rPr>
          <w:spacing w:val="-1"/>
          <w:sz w:val="23"/>
        </w:rPr>
        <w:t> </w:t>
      </w:r>
      <w:r>
        <w:rPr>
          <w:sz w:val="23"/>
        </w:rPr>
        <w:t>of every year following</w:t>
      </w:r>
      <w:r>
        <w:rPr>
          <w:spacing w:val="-1"/>
          <w:sz w:val="23"/>
        </w:rPr>
        <w:t> </w:t>
      </w:r>
      <w:r>
        <w:rPr>
          <w:sz w:val="23"/>
        </w:rPr>
        <w:t>an election year or before an earlier date deter‐ mined by the Secretary.</w:t>
      </w:r>
    </w:p>
    <w:p>
      <w:pPr>
        <w:pStyle w:val="Heading3"/>
        <w:numPr>
          <w:ilvl w:val="0"/>
          <w:numId w:val="3"/>
        </w:numPr>
        <w:tabs>
          <w:tab w:pos="904" w:val="left" w:leader="none"/>
          <w:tab w:pos="905" w:val="left" w:leader="none"/>
        </w:tabs>
        <w:spacing w:line="240" w:lineRule="auto" w:before="203" w:after="0"/>
        <w:ind w:left="904" w:right="0" w:hanging="601"/>
        <w:jc w:val="left"/>
      </w:pPr>
      <w:bookmarkStart w:name="_bookmark6" w:id="7"/>
      <w:bookmarkEnd w:id="7"/>
      <w:r>
        <w:rPr/>
        <w:t>T</w:t>
      </w:r>
      <w:r>
        <w:rPr/>
        <w:t>iming:</w:t>
      </w:r>
      <w:r>
        <w:rPr>
          <w:spacing w:val="-5"/>
        </w:rPr>
        <w:t> </w:t>
      </w:r>
      <w:r>
        <w:rPr/>
        <w:t>submission</w:t>
      </w:r>
      <w:r>
        <w:rPr>
          <w:spacing w:val="-5"/>
        </w:rPr>
        <w:t> </w:t>
      </w:r>
      <w:r>
        <w:rPr/>
        <w:t>of</w:t>
      </w:r>
      <w:r>
        <w:rPr>
          <w:spacing w:val="-5"/>
        </w:rPr>
        <w:t> </w:t>
      </w:r>
      <w:r>
        <w:rPr/>
        <w:t>strategic</w:t>
      </w:r>
      <w:r>
        <w:rPr>
          <w:spacing w:val="-5"/>
        </w:rPr>
        <w:t> </w:t>
      </w:r>
      <w:r>
        <w:rPr/>
        <w:t>plans</w:t>
      </w:r>
      <w:r>
        <w:rPr>
          <w:spacing w:val="-5"/>
        </w:rPr>
        <w:t> </w:t>
      </w:r>
      <w:r>
        <w:rPr/>
        <w:t>to</w:t>
      </w:r>
      <w:r>
        <w:rPr>
          <w:spacing w:val="-4"/>
        </w:rPr>
        <w:t> </w:t>
      </w:r>
      <w:r>
        <w:rPr>
          <w:spacing w:val="-2"/>
        </w:rPr>
        <w:t>Secretary</w:t>
      </w:r>
    </w:p>
    <w:p>
      <w:pPr>
        <w:pStyle w:val="BodyText"/>
        <w:spacing w:line="249" w:lineRule="auto" w:before="92"/>
        <w:ind w:left="904" w:right="301"/>
        <w:jc w:val="both"/>
      </w:pPr>
      <w:r>
        <w:rPr/>
        <w:t>A board must submit a strategic plan to the Secretary and publish it before 1 March in the year following the preparation of the plan.</w:t>
      </w:r>
    </w:p>
    <w:p>
      <w:pPr>
        <w:pStyle w:val="Heading3"/>
        <w:numPr>
          <w:ilvl w:val="0"/>
          <w:numId w:val="3"/>
        </w:numPr>
        <w:tabs>
          <w:tab w:pos="905" w:val="left" w:leader="none"/>
        </w:tabs>
        <w:spacing w:line="240" w:lineRule="auto" w:before="202" w:after="0"/>
        <w:ind w:left="904" w:right="0" w:hanging="601"/>
        <w:jc w:val="both"/>
      </w:pPr>
      <w:bookmarkStart w:name="_bookmark7" w:id="8"/>
      <w:bookmarkEnd w:id="8"/>
      <w:r>
        <w:rPr/>
        <w:t>Conten</w:t>
      </w:r>
      <w:r>
        <w:rPr/>
        <w:t>t</w:t>
      </w:r>
      <w:r>
        <w:rPr>
          <w:spacing w:val="-6"/>
        </w:rPr>
        <w:t> </w:t>
      </w:r>
      <w:r>
        <w:rPr/>
        <w:t>of</w:t>
      </w:r>
      <w:r>
        <w:rPr>
          <w:spacing w:val="-5"/>
        </w:rPr>
        <w:t> </w:t>
      </w:r>
      <w:r>
        <w:rPr/>
        <w:t>strategic</w:t>
      </w:r>
      <w:r>
        <w:rPr>
          <w:spacing w:val="-5"/>
        </w:rPr>
        <w:t> </w:t>
      </w:r>
      <w:r>
        <w:rPr>
          <w:spacing w:val="-2"/>
        </w:rPr>
        <w:t>plans</w:t>
      </w:r>
    </w:p>
    <w:p>
      <w:pPr>
        <w:pStyle w:val="ListParagraph"/>
        <w:numPr>
          <w:ilvl w:val="0"/>
          <w:numId w:val="6"/>
        </w:numPr>
        <w:tabs>
          <w:tab w:pos="905" w:val="left" w:leader="none"/>
        </w:tabs>
        <w:spacing w:line="240" w:lineRule="auto" w:before="91" w:after="0"/>
        <w:ind w:left="904" w:right="0" w:hanging="601"/>
        <w:jc w:val="both"/>
        <w:rPr>
          <w:sz w:val="23"/>
        </w:rPr>
      </w:pPr>
      <w:r>
        <w:rPr>
          <w:sz w:val="23"/>
        </w:rPr>
        <w:t>A</w:t>
      </w:r>
      <w:r>
        <w:rPr>
          <w:spacing w:val="-6"/>
          <w:sz w:val="23"/>
        </w:rPr>
        <w:t> </w:t>
      </w:r>
      <w:r>
        <w:rPr>
          <w:sz w:val="23"/>
        </w:rPr>
        <w:t>board’s</w:t>
      </w:r>
      <w:r>
        <w:rPr>
          <w:spacing w:val="-5"/>
          <w:sz w:val="23"/>
        </w:rPr>
        <w:t> </w:t>
      </w:r>
      <w:r>
        <w:rPr>
          <w:sz w:val="23"/>
        </w:rPr>
        <w:t>strategic</w:t>
      </w:r>
      <w:r>
        <w:rPr>
          <w:spacing w:val="-5"/>
          <w:sz w:val="23"/>
        </w:rPr>
        <w:t> </w:t>
      </w:r>
      <w:r>
        <w:rPr>
          <w:sz w:val="23"/>
        </w:rPr>
        <w:t>plan</w:t>
      </w:r>
      <w:r>
        <w:rPr>
          <w:spacing w:val="-4"/>
          <w:sz w:val="23"/>
        </w:rPr>
        <w:t> </w:t>
      </w:r>
      <w:r>
        <w:rPr>
          <w:sz w:val="23"/>
        </w:rPr>
        <w:t>must</w:t>
      </w:r>
      <w:r>
        <w:rPr>
          <w:spacing w:val="-4"/>
          <w:sz w:val="23"/>
        </w:rPr>
        <w:t> </w:t>
      </w:r>
      <w:r>
        <w:rPr>
          <w:spacing w:val="-2"/>
          <w:sz w:val="23"/>
        </w:rPr>
        <w:t>include—</w:t>
      </w:r>
    </w:p>
    <w:p>
      <w:pPr>
        <w:pStyle w:val="ListParagraph"/>
        <w:numPr>
          <w:ilvl w:val="1"/>
          <w:numId w:val="6"/>
        </w:numPr>
        <w:tabs>
          <w:tab w:pos="1505" w:val="left" w:leader="none"/>
        </w:tabs>
        <w:spacing w:line="240" w:lineRule="auto" w:before="92" w:after="0"/>
        <w:ind w:left="1504" w:right="0" w:hanging="601"/>
        <w:jc w:val="both"/>
        <w:rPr>
          <w:sz w:val="23"/>
        </w:rPr>
      </w:pPr>
      <w:r>
        <w:rPr>
          <w:sz w:val="23"/>
        </w:rPr>
        <w:t>the</w:t>
      </w:r>
      <w:r>
        <w:rPr>
          <w:spacing w:val="-3"/>
          <w:sz w:val="23"/>
        </w:rPr>
        <w:t> </w:t>
      </w:r>
      <w:r>
        <w:rPr>
          <w:sz w:val="23"/>
        </w:rPr>
        <w:t>board’s</w:t>
      </w:r>
      <w:r>
        <w:rPr>
          <w:spacing w:val="-4"/>
          <w:sz w:val="23"/>
        </w:rPr>
        <w:t> </w:t>
      </w:r>
      <w:r>
        <w:rPr>
          <w:sz w:val="23"/>
        </w:rPr>
        <w:t>vision</w:t>
      </w:r>
      <w:r>
        <w:rPr>
          <w:spacing w:val="-2"/>
          <w:sz w:val="23"/>
        </w:rPr>
        <w:t> </w:t>
      </w:r>
      <w:r>
        <w:rPr>
          <w:sz w:val="23"/>
        </w:rPr>
        <w:t>for</w:t>
      </w:r>
      <w:r>
        <w:rPr>
          <w:spacing w:val="-3"/>
          <w:sz w:val="23"/>
        </w:rPr>
        <w:t> </w:t>
      </w:r>
      <w:r>
        <w:rPr>
          <w:sz w:val="23"/>
        </w:rPr>
        <w:t>its</w:t>
      </w:r>
      <w:r>
        <w:rPr>
          <w:spacing w:val="-2"/>
          <w:sz w:val="23"/>
        </w:rPr>
        <w:t> school:</w:t>
      </w:r>
    </w:p>
    <w:p>
      <w:pPr>
        <w:pStyle w:val="ListParagraph"/>
        <w:numPr>
          <w:ilvl w:val="1"/>
          <w:numId w:val="6"/>
        </w:numPr>
        <w:tabs>
          <w:tab w:pos="1505" w:val="left" w:leader="none"/>
        </w:tabs>
        <w:spacing w:line="240" w:lineRule="auto" w:before="91" w:after="0"/>
        <w:ind w:left="1504" w:right="0" w:hanging="601"/>
        <w:jc w:val="both"/>
        <w:rPr>
          <w:sz w:val="23"/>
        </w:rPr>
      </w:pPr>
      <w:r>
        <w:rPr>
          <w:sz w:val="23"/>
        </w:rPr>
        <w:t>the</w:t>
      </w:r>
      <w:r>
        <w:rPr>
          <w:spacing w:val="-5"/>
          <w:sz w:val="23"/>
        </w:rPr>
        <w:t> </w:t>
      </w:r>
      <w:r>
        <w:rPr>
          <w:sz w:val="23"/>
        </w:rPr>
        <w:t>board’s</w:t>
      </w:r>
      <w:r>
        <w:rPr>
          <w:spacing w:val="-5"/>
          <w:sz w:val="23"/>
        </w:rPr>
        <w:t> </w:t>
      </w:r>
      <w:r>
        <w:rPr>
          <w:sz w:val="23"/>
        </w:rPr>
        <w:t>strategic</w:t>
      </w:r>
      <w:r>
        <w:rPr>
          <w:spacing w:val="-5"/>
          <w:sz w:val="23"/>
        </w:rPr>
        <w:t> </w:t>
      </w:r>
      <w:r>
        <w:rPr>
          <w:sz w:val="23"/>
        </w:rPr>
        <w:t>goals</w:t>
      </w:r>
      <w:r>
        <w:rPr>
          <w:spacing w:val="-4"/>
          <w:sz w:val="23"/>
        </w:rPr>
        <w:t> </w:t>
      </w:r>
      <w:r>
        <w:rPr>
          <w:sz w:val="23"/>
        </w:rPr>
        <w:t>for</w:t>
      </w:r>
      <w:r>
        <w:rPr>
          <w:spacing w:val="-4"/>
          <w:sz w:val="23"/>
        </w:rPr>
        <w:t> </w:t>
      </w:r>
      <w:r>
        <w:rPr>
          <w:spacing w:val="-2"/>
          <w:sz w:val="23"/>
        </w:rPr>
        <w:t>meeting—</w:t>
      </w:r>
    </w:p>
    <w:p>
      <w:pPr>
        <w:pStyle w:val="ListParagraph"/>
        <w:numPr>
          <w:ilvl w:val="2"/>
          <w:numId w:val="6"/>
        </w:numPr>
        <w:tabs>
          <w:tab w:pos="2105" w:val="left" w:leader="none"/>
        </w:tabs>
        <w:spacing w:line="249" w:lineRule="auto" w:before="92" w:after="0"/>
        <w:ind w:left="2104" w:right="301" w:hanging="600"/>
        <w:jc w:val="both"/>
        <w:rPr>
          <w:sz w:val="23"/>
        </w:rPr>
      </w:pPr>
      <w:r>
        <w:rPr>
          <w:sz w:val="23"/>
        </w:rPr>
        <w:t>the</w:t>
      </w:r>
      <w:r>
        <w:rPr>
          <w:spacing w:val="-1"/>
          <w:sz w:val="23"/>
        </w:rPr>
        <w:t> </w:t>
      </w:r>
      <w:r>
        <w:rPr>
          <w:sz w:val="23"/>
        </w:rPr>
        <w:t>board’s</w:t>
      </w:r>
      <w:r>
        <w:rPr>
          <w:spacing w:val="-1"/>
          <w:sz w:val="23"/>
        </w:rPr>
        <w:t> </w:t>
      </w:r>
      <w:r>
        <w:rPr>
          <w:sz w:val="23"/>
        </w:rPr>
        <w:t>primary</w:t>
      </w:r>
      <w:r>
        <w:rPr>
          <w:spacing w:val="-1"/>
          <w:sz w:val="23"/>
        </w:rPr>
        <w:t> </w:t>
      </w:r>
      <w:r>
        <w:rPr>
          <w:sz w:val="23"/>
        </w:rPr>
        <w:t>objectives</w:t>
      </w:r>
      <w:r>
        <w:rPr>
          <w:spacing w:val="-1"/>
          <w:sz w:val="23"/>
        </w:rPr>
        <w:t> </w:t>
      </w:r>
      <w:r>
        <w:rPr>
          <w:sz w:val="23"/>
        </w:rPr>
        <w:t>as</w:t>
      </w:r>
      <w:r>
        <w:rPr>
          <w:spacing w:val="-1"/>
          <w:sz w:val="23"/>
        </w:rPr>
        <w:t> </w:t>
      </w:r>
      <w:r>
        <w:rPr>
          <w:sz w:val="23"/>
        </w:rPr>
        <w:t>set</w:t>
      </w:r>
      <w:r>
        <w:rPr>
          <w:spacing w:val="-1"/>
          <w:sz w:val="23"/>
        </w:rPr>
        <w:t> </w:t>
      </w:r>
      <w:r>
        <w:rPr>
          <w:sz w:val="23"/>
        </w:rPr>
        <w:t>out</w:t>
      </w:r>
      <w:r>
        <w:rPr>
          <w:spacing w:val="-1"/>
          <w:sz w:val="23"/>
        </w:rPr>
        <w:t> </w:t>
      </w:r>
      <w:r>
        <w:rPr>
          <w:sz w:val="23"/>
        </w:rPr>
        <w:t>in</w:t>
      </w:r>
      <w:r>
        <w:rPr>
          <w:spacing w:val="-1"/>
          <w:sz w:val="23"/>
        </w:rPr>
        <w:t> </w:t>
      </w:r>
      <w:r>
        <w:rPr>
          <w:sz w:val="23"/>
        </w:rPr>
        <w:t>section</w:t>
      </w:r>
      <w:r>
        <w:rPr>
          <w:spacing w:val="-1"/>
          <w:sz w:val="23"/>
        </w:rPr>
        <w:t> </w:t>
      </w:r>
      <w:r>
        <w:rPr>
          <w:sz w:val="23"/>
        </w:rPr>
        <w:t>127</w:t>
      </w:r>
      <w:r>
        <w:rPr>
          <w:spacing w:val="-1"/>
          <w:sz w:val="23"/>
        </w:rPr>
        <w:t> </w:t>
      </w:r>
      <w:r>
        <w:rPr>
          <w:sz w:val="23"/>
        </w:rPr>
        <w:t>of</w:t>
      </w:r>
      <w:r>
        <w:rPr>
          <w:spacing w:val="-1"/>
          <w:sz w:val="23"/>
        </w:rPr>
        <w:t> </w:t>
      </w:r>
      <w:r>
        <w:rPr>
          <w:sz w:val="23"/>
        </w:rPr>
        <w:t>the</w:t>
      </w:r>
      <w:r>
        <w:rPr>
          <w:spacing w:val="-1"/>
          <w:sz w:val="23"/>
        </w:rPr>
        <w:t> </w:t>
      </w:r>
      <w:r>
        <w:rPr>
          <w:sz w:val="23"/>
        </w:rPr>
        <w:t>Act; </w:t>
      </w:r>
      <w:r>
        <w:rPr>
          <w:spacing w:val="-4"/>
          <w:sz w:val="23"/>
        </w:rPr>
        <w:t>and</w:t>
      </w:r>
    </w:p>
    <w:p>
      <w:pPr>
        <w:pStyle w:val="ListParagraph"/>
        <w:numPr>
          <w:ilvl w:val="2"/>
          <w:numId w:val="6"/>
        </w:numPr>
        <w:tabs>
          <w:tab w:pos="2105" w:val="left" w:leader="none"/>
        </w:tabs>
        <w:spacing w:line="249" w:lineRule="auto" w:before="82" w:after="0"/>
        <w:ind w:left="2104" w:right="300" w:hanging="600"/>
        <w:jc w:val="both"/>
        <w:rPr>
          <w:sz w:val="23"/>
        </w:rPr>
      </w:pPr>
      <w:r>
        <w:rPr>
          <w:sz w:val="23"/>
        </w:rPr>
        <w:t>any other objectives identified by the board, including (if </w:t>
      </w:r>
      <w:r>
        <w:rPr>
          <w:sz w:val="23"/>
        </w:rPr>
        <w:t>applic‐ able and appropriate) any objectives reflecting Te Aho Matua or local tikanga:</w:t>
      </w:r>
    </w:p>
    <w:p>
      <w:pPr>
        <w:pStyle w:val="ListParagraph"/>
        <w:numPr>
          <w:ilvl w:val="1"/>
          <w:numId w:val="6"/>
        </w:numPr>
        <w:tabs>
          <w:tab w:pos="1505" w:val="left" w:leader="none"/>
        </w:tabs>
        <w:spacing w:line="240" w:lineRule="auto" w:before="82" w:after="0"/>
        <w:ind w:left="1504" w:right="0" w:hanging="601"/>
        <w:jc w:val="both"/>
        <w:rPr>
          <w:sz w:val="23"/>
        </w:rPr>
      </w:pPr>
      <w:r>
        <w:rPr>
          <w:sz w:val="23"/>
        </w:rPr>
        <w:t>information</w:t>
      </w:r>
      <w:r>
        <w:rPr>
          <w:spacing w:val="-1"/>
          <w:sz w:val="23"/>
        </w:rPr>
        <w:t> </w:t>
      </w:r>
      <w:r>
        <w:rPr>
          <w:sz w:val="23"/>
        </w:rPr>
        <w:t>relating</w:t>
      </w:r>
      <w:r>
        <w:rPr>
          <w:spacing w:val="-1"/>
          <w:sz w:val="23"/>
        </w:rPr>
        <w:t> </w:t>
      </w:r>
      <w:r>
        <w:rPr>
          <w:sz w:val="23"/>
        </w:rPr>
        <w:t>to</w:t>
      </w:r>
      <w:r>
        <w:rPr>
          <w:spacing w:val="-1"/>
          <w:sz w:val="23"/>
        </w:rPr>
        <w:t> </w:t>
      </w:r>
      <w:r>
        <w:rPr>
          <w:sz w:val="23"/>
        </w:rPr>
        <w:t>how</w:t>
      </w:r>
      <w:r>
        <w:rPr>
          <w:spacing w:val="-1"/>
          <w:sz w:val="23"/>
        </w:rPr>
        <w:t> </w:t>
      </w:r>
      <w:r>
        <w:rPr>
          <w:sz w:val="23"/>
        </w:rPr>
        <w:t>the board</w:t>
      </w:r>
      <w:r>
        <w:rPr>
          <w:spacing w:val="-1"/>
          <w:sz w:val="23"/>
        </w:rPr>
        <w:t> </w:t>
      </w:r>
      <w:r>
        <w:rPr>
          <w:sz w:val="23"/>
        </w:rPr>
        <w:t>has</w:t>
      </w:r>
      <w:r>
        <w:rPr>
          <w:spacing w:val="-1"/>
          <w:sz w:val="23"/>
        </w:rPr>
        <w:t> </w:t>
      </w:r>
      <w:r>
        <w:rPr>
          <w:sz w:val="23"/>
        </w:rPr>
        <w:t>prioritised</w:t>
      </w:r>
      <w:r>
        <w:rPr>
          <w:spacing w:val="-1"/>
          <w:sz w:val="23"/>
        </w:rPr>
        <w:t> </w:t>
      </w:r>
      <w:r>
        <w:rPr>
          <w:sz w:val="23"/>
        </w:rPr>
        <w:t>its</w:t>
      </w:r>
      <w:r>
        <w:rPr>
          <w:spacing w:val="-1"/>
          <w:sz w:val="23"/>
        </w:rPr>
        <w:t> </w:t>
      </w:r>
      <w:r>
        <w:rPr>
          <w:sz w:val="23"/>
        </w:rPr>
        <w:t>strategic</w:t>
      </w:r>
      <w:r>
        <w:rPr>
          <w:spacing w:val="-1"/>
          <w:sz w:val="23"/>
        </w:rPr>
        <w:t> </w:t>
      </w:r>
      <w:r>
        <w:rPr>
          <w:spacing w:val="-2"/>
          <w:sz w:val="23"/>
        </w:rPr>
        <w:t>goals:</w:t>
      </w:r>
    </w:p>
    <w:p>
      <w:pPr>
        <w:pStyle w:val="ListParagraph"/>
        <w:numPr>
          <w:ilvl w:val="1"/>
          <w:numId w:val="6"/>
        </w:numPr>
        <w:tabs>
          <w:tab w:pos="1505" w:val="left" w:leader="none"/>
        </w:tabs>
        <w:spacing w:line="240" w:lineRule="auto" w:before="92" w:after="0"/>
        <w:ind w:left="1504" w:right="0" w:hanging="601"/>
        <w:jc w:val="both"/>
        <w:rPr>
          <w:sz w:val="23"/>
        </w:rPr>
      </w:pPr>
      <w:r>
        <w:rPr>
          <w:sz w:val="23"/>
        </w:rPr>
        <w:t>information</w:t>
      </w:r>
      <w:r>
        <w:rPr>
          <w:spacing w:val="-3"/>
          <w:sz w:val="23"/>
        </w:rPr>
        <w:t> </w:t>
      </w:r>
      <w:r>
        <w:rPr>
          <w:sz w:val="23"/>
        </w:rPr>
        <w:t>relating</w:t>
      </w:r>
      <w:r>
        <w:rPr>
          <w:spacing w:val="-2"/>
          <w:sz w:val="23"/>
        </w:rPr>
        <w:t> </w:t>
      </w:r>
      <w:r>
        <w:rPr>
          <w:sz w:val="23"/>
        </w:rPr>
        <w:t>to</w:t>
      </w:r>
      <w:r>
        <w:rPr>
          <w:spacing w:val="-2"/>
          <w:sz w:val="23"/>
        </w:rPr>
        <w:t> </w:t>
      </w:r>
      <w:r>
        <w:rPr>
          <w:sz w:val="23"/>
        </w:rPr>
        <w:t>the</w:t>
      </w:r>
      <w:r>
        <w:rPr>
          <w:spacing w:val="-2"/>
          <w:sz w:val="23"/>
        </w:rPr>
        <w:t> </w:t>
      </w:r>
      <w:r>
        <w:rPr>
          <w:sz w:val="23"/>
        </w:rPr>
        <w:t>link</w:t>
      </w:r>
      <w:r>
        <w:rPr>
          <w:spacing w:val="-2"/>
          <w:sz w:val="23"/>
        </w:rPr>
        <w:t> </w:t>
      </w:r>
      <w:r>
        <w:rPr>
          <w:sz w:val="23"/>
        </w:rPr>
        <w:t>between</w:t>
      </w:r>
      <w:r>
        <w:rPr>
          <w:spacing w:val="-2"/>
          <w:sz w:val="23"/>
        </w:rPr>
        <w:t> </w:t>
      </w:r>
      <w:r>
        <w:rPr>
          <w:sz w:val="23"/>
        </w:rPr>
        <w:t>the</w:t>
      </w:r>
      <w:r>
        <w:rPr>
          <w:spacing w:val="-2"/>
          <w:sz w:val="23"/>
        </w:rPr>
        <w:t> </w:t>
      </w:r>
      <w:r>
        <w:rPr>
          <w:sz w:val="23"/>
        </w:rPr>
        <w:t>board’s</w:t>
      </w:r>
      <w:r>
        <w:rPr>
          <w:spacing w:val="-3"/>
          <w:sz w:val="23"/>
        </w:rPr>
        <w:t> </w:t>
      </w:r>
      <w:r>
        <w:rPr>
          <w:sz w:val="23"/>
        </w:rPr>
        <w:t>strategic</w:t>
      </w:r>
      <w:r>
        <w:rPr>
          <w:spacing w:val="-3"/>
          <w:sz w:val="23"/>
        </w:rPr>
        <w:t> </w:t>
      </w:r>
      <w:r>
        <w:rPr>
          <w:sz w:val="23"/>
        </w:rPr>
        <w:t>goals</w:t>
      </w:r>
      <w:r>
        <w:rPr>
          <w:spacing w:val="-2"/>
          <w:sz w:val="23"/>
        </w:rPr>
        <w:t> </w:t>
      </w:r>
      <w:r>
        <w:rPr>
          <w:spacing w:val="-4"/>
          <w:sz w:val="23"/>
        </w:rPr>
        <w:t>and—</w:t>
      </w:r>
    </w:p>
    <w:p>
      <w:pPr>
        <w:spacing w:after="0" w:line="240" w:lineRule="auto"/>
        <w:jc w:val="both"/>
        <w:rPr>
          <w:sz w:val="23"/>
        </w:rPr>
        <w:sectPr>
          <w:pgSz w:w="11910" w:h="16840"/>
          <w:pgMar w:header="0" w:footer="1265" w:top="1740" w:bottom="1460" w:left="1680" w:right="1680"/>
        </w:sectPr>
      </w:pPr>
    </w:p>
    <w:p>
      <w:pPr>
        <w:spacing w:before="75"/>
        <w:ind w:left="2114" w:right="0" w:firstLine="0"/>
        <w:jc w:val="left"/>
        <w:rPr>
          <w:b/>
          <w:sz w:val="18"/>
        </w:rPr>
      </w:pPr>
      <w:r>
        <w:rPr>
          <w:b/>
          <w:sz w:val="18"/>
        </w:rPr>
        <w:t>Education</w:t>
      </w:r>
      <w:r>
        <w:rPr>
          <w:b/>
          <w:spacing w:val="-4"/>
          <w:sz w:val="18"/>
        </w:rPr>
        <w:t> </w:t>
      </w:r>
      <w:r>
        <w:rPr>
          <w:b/>
          <w:sz w:val="18"/>
        </w:rPr>
        <w:t>(School</w:t>
      </w:r>
      <w:r>
        <w:rPr>
          <w:b/>
          <w:spacing w:val="-2"/>
          <w:sz w:val="18"/>
        </w:rPr>
        <w:t> </w:t>
      </w:r>
      <w:r>
        <w:rPr>
          <w:b/>
          <w:sz w:val="18"/>
        </w:rPr>
        <w:t>Planning</w:t>
      </w:r>
      <w:r>
        <w:rPr>
          <w:b/>
          <w:spacing w:val="-2"/>
          <w:sz w:val="18"/>
        </w:rPr>
        <w:t> </w:t>
      </w:r>
      <w:r>
        <w:rPr>
          <w:b/>
          <w:sz w:val="18"/>
        </w:rPr>
        <w:t>and</w:t>
      </w:r>
      <w:r>
        <w:rPr>
          <w:b/>
          <w:spacing w:val="-2"/>
          <w:sz w:val="18"/>
        </w:rPr>
        <w:t> </w:t>
      </w:r>
      <w:r>
        <w:rPr>
          <w:b/>
          <w:sz w:val="18"/>
        </w:rPr>
        <w:t>Reporting)</w:t>
      </w:r>
      <w:r>
        <w:rPr>
          <w:b/>
          <w:spacing w:val="-2"/>
          <w:sz w:val="18"/>
        </w:rPr>
        <w:t> Regulations</w:t>
      </w:r>
    </w:p>
    <w:p>
      <w:pPr>
        <w:tabs>
          <w:tab w:pos="4452" w:val="right" w:leader="none"/>
        </w:tabs>
        <w:spacing w:before="10"/>
        <w:ind w:left="304" w:right="0" w:firstLine="0"/>
        <w:jc w:val="left"/>
        <w:rPr>
          <w:b/>
          <w:sz w:val="18"/>
        </w:rPr>
      </w:pPr>
      <w:r>
        <w:rPr>
          <w:sz w:val="18"/>
        </w:rPr>
        <w:t>r </w:t>
      </w:r>
      <w:r>
        <w:rPr>
          <w:spacing w:val="-10"/>
          <w:sz w:val="18"/>
        </w:rPr>
        <w:t>7</w:t>
      </w:r>
      <w:r>
        <w:rPr>
          <w:sz w:val="18"/>
        </w:rPr>
        <w:tab/>
      </w:r>
      <w:r>
        <w:rPr>
          <w:b/>
          <w:spacing w:val="-4"/>
          <w:sz w:val="18"/>
        </w:rPr>
        <w:t>2023</w:t>
      </w:r>
    </w:p>
    <w:p>
      <w:pPr>
        <w:pStyle w:val="BodyText"/>
        <w:spacing w:before="1"/>
        <w:rPr>
          <w:b/>
          <w:sz w:val="5"/>
        </w:rPr>
      </w:pPr>
      <w:r>
        <w:rPr/>
        <w:pict>
          <v:shape style="position:absolute;margin-left:99.212624pt;margin-top:4.140298pt;width:396.85pt;height:.1pt;mso-position-horizontal-relative:page;mso-position-vertical-relative:paragraph;z-index:-15727616;mso-wrap-distance-left:0;mso-wrap-distance-right:0" id="docshape5" coordorigin="1984,83" coordsize="7937,0" path="m1984,83l9921,83e" filled="false" stroked="true" strokeweight=".5pt" strokecolor="#000000">
            <v:path arrowok="t"/>
            <v:stroke dashstyle="solid"/>
            <w10:wrap type="topAndBottom"/>
          </v:shape>
        </w:pict>
      </w:r>
    </w:p>
    <w:p>
      <w:pPr>
        <w:pStyle w:val="BodyText"/>
        <w:spacing w:before="9"/>
        <w:rPr>
          <w:b/>
          <w:sz w:val="26"/>
        </w:rPr>
      </w:pPr>
    </w:p>
    <w:p>
      <w:pPr>
        <w:pStyle w:val="ListParagraph"/>
        <w:numPr>
          <w:ilvl w:val="2"/>
          <w:numId w:val="6"/>
        </w:numPr>
        <w:tabs>
          <w:tab w:pos="2105" w:val="left" w:leader="none"/>
        </w:tabs>
        <w:spacing w:line="249" w:lineRule="auto" w:before="0" w:after="0"/>
        <w:ind w:left="2104" w:right="301" w:hanging="600"/>
        <w:jc w:val="both"/>
        <w:rPr>
          <w:sz w:val="23"/>
        </w:rPr>
      </w:pPr>
      <w:r>
        <w:rPr>
          <w:sz w:val="23"/>
        </w:rPr>
        <w:t>the statement of national education and learning priorities issued by the Minister under section 5 of the Act; and</w:t>
      </w:r>
    </w:p>
    <w:p>
      <w:pPr>
        <w:pStyle w:val="ListParagraph"/>
        <w:numPr>
          <w:ilvl w:val="2"/>
          <w:numId w:val="6"/>
        </w:numPr>
        <w:tabs>
          <w:tab w:pos="2105" w:val="left" w:leader="none"/>
        </w:tabs>
        <w:spacing w:line="249" w:lineRule="auto" w:before="82" w:after="0"/>
        <w:ind w:left="2104" w:right="300" w:hanging="600"/>
        <w:jc w:val="both"/>
        <w:rPr>
          <w:sz w:val="23"/>
        </w:rPr>
      </w:pPr>
      <w:r>
        <w:rPr>
          <w:sz w:val="23"/>
        </w:rPr>
        <w:t>any</w:t>
      </w:r>
      <w:r>
        <w:rPr>
          <w:spacing w:val="-1"/>
          <w:sz w:val="23"/>
        </w:rPr>
        <w:t> </w:t>
      </w:r>
      <w:r>
        <w:rPr>
          <w:sz w:val="23"/>
        </w:rPr>
        <w:t>other</w:t>
      </w:r>
      <w:r>
        <w:rPr>
          <w:spacing w:val="-1"/>
          <w:sz w:val="23"/>
        </w:rPr>
        <w:t> </w:t>
      </w:r>
      <w:r>
        <w:rPr>
          <w:sz w:val="23"/>
        </w:rPr>
        <w:t>relevant</w:t>
      </w:r>
      <w:r>
        <w:rPr>
          <w:spacing w:val="-2"/>
          <w:sz w:val="23"/>
        </w:rPr>
        <w:t> </w:t>
      </w:r>
      <w:r>
        <w:rPr>
          <w:sz w:val="23"/>
        </w:rPr>
        <w:t>national</w:t>
      </w:r>
      <w:r>
        <w:rPr>
          <w:spacing w:val="-1"/>
          <w:sz w:val="23"/>
        </w:rPr>
        <w:t> </w:t>
      </w:r>
      <w:r>
        <w:rPr>
          <w:sz w:val="23"/>
        </w:rPr>
        <w:t>education</w:t>
      </w:r>
      <w:r>
        <w:rPr>
          <w:spacing w:val="-1"/>
          <w:sz w:val="23"/>
        </w:rPr>
        <w:t> </w:t>
      </w:r>
      <w:r>
        <w:rPr>
          <w:sz w:val="23"/>
        </w:rPr>
        <w:t>strategies</w:t>
      </w:r>
      <w:r>
        <w:rPr>
          <w:spacing w:val="-2"/>
          <w:sz w:val="23"/>
        </w:rPr>
        <w:t> </w:t>
      </w:r>
      <w:r>
        <w:rPr>
          <w:sz w:val="23"/>
        </w:rPr>
        <w:t>or</w:t>
      </w:r>
      <w:r>
        <w:rPr>
          <w:spacing w:val="-1"/>
          <w:sz w:val="23"/>
        </w:rPr>
        <w:t> </w:t>
      </w:r>
      <w:r>
        <w:rPr>
          <w:sz w:val="23"/>
        </w:rPr>
        <w:t>plans,</w:t>
      </w:r>
      <w:r>
        <w:rPr>
          <w:spacing w:val="-1"/>
          <w:sz w:val="23"/>
        </w:rPr>
        <w:t> </w:t>
      </w:r>
      <w:r>
        <w:rPr>
          <w:sz w:val="23"/>
        </w:rPr>
        <w:t>including Ka Hikitia, the Action Plan for Pacific Education, and the oranga tamariki action plan:</w:t>
      </w:r>
    </w:p>
    <w:p>
      <w:pPr>
        <w:pStyle w:val="ListParagraph"/>
        <w:numPr>
          <w:ilvl w:val="1"/>
          <w:numId w:val="6"/>
        </w:numPr>
        <w:tabs>
          <w:tab w:pos="1505" w:val="left" w:leader="none"/>
        </w:tabs>
        <w:spacing w:line="249" w:lineRule="auto" w:before="83" w:after="0"/>
        <w:ind w:left="1504" w:right="298" w:hanging="600"/>
        <w:jc w:val="both"/>
        <w:rPr>
          <w:sz w:val="23"/>
        </w:rPr>
      </w:pPr>
      <w:r>
        <w:rPr>
          <w:sz w:val="23"/>
        </w:rPr>
        <w:t>the board’s strategies for achieving or making progress towards its stra‐ tegic goals based on the identities, needs, and aspirations of its school community, including, without limitation, strategies for identifying and catering to students whose needs have not yet been well met:</w:t>
      </w:r>
    </w:p>
    <w:p>
      <w:pPr>
        <w:pStyle w:val="ListParagraph"/>
        <w:numPr>
          <w:ilvl w:val="1"/>
          <w:numId w:val="6"/>
        </w:numPr>
        <w:tabs>
          <w:tab w:pos="1505" w:val="left" w:leader="none"/>
        </w:tabs>
        <w:spacing w:line="249" w:lineRule="auto" w:before="84" w:after="0"/>
        <w:ind w:left="1504" w:right="301" w:hanging="601"/>
        <w:jc w:val="both"/>
        <w:rPr>
          <w:sz w:val="23"/>
        </w:rPr>
      </w:pPr>
      <w:r>
        <w:rPr>
          <w:sz w:val="23"/>
        </w:rPr>
        <w:t>the board’s strategies for giving effect to Te Tiriti o Waitangi, including strategies for—</w:t>
      </w:r>
    </w:p>
    <w:p>
      <w:pPr>
        <w:pStyle w:val="ListParagraph"/>
        <w:numPr>
          <w:ilvl w:val="2"/>
          <w:numId w:val="6"/>
        </w:numPr>
        <w:tabs>
          <w:tab w:pos="2105" w:val="left" w:leader="none"/>
        </w:tabs>
        <w:spacing w:line="249" w:lineRule="auto" w:before="82" w:after="0"/>
        <w:ind w:left="2104" w:right="302" w:hanging="600"/>
        <w:jc w:val="both"/>
        <w:rPr>
          <w:sz w:val="23"/>
        </w:rPr>
      </w:pPr>
      <w:r>
        <w:rPr>
          <w:sz w:val="23"/>
        </w:rPr>
        <w:t>ensuring the school’s plans, policies, and local curriculum reflect local tikanga Māori, mātauranga Māori, and te ao Māori; and</w:t>
      </w:r>
    </w:p>
    <w:p>
      <w:pPr>
        <w:pStyle w:val="ListParagraph"/>
        <w:numPr>
          <w:ilvl w:val="2"/>
          <w:numId w:val="6"/>
        </w:numPr>
        <w:tabs>
          <w:tab w:pos="2105" w:val="left" w:leader="none"/>
        </w:tabs>
        <w:spacing w:line="240" w:lineRule="auto" w:before="82" w:after="0"/>
        <w:ind w:left="2104" w:right="0" w:hanging="601"/>
        <w:jc w:val="both"/>
        <w:rPr>
          <w:sz w:val="23"/>
        </w:rPr>
      </w:pPr>
      <w:r>
        <w:rPr>
          <w:sz w:val="23"/>
        </w:rPr>
        <w:t>improving</w:t>
      </w:r>
      <w:r>
        <w:rPr>
          <w:spacing w:val="-2"/>
          <w:sz w:val="23"/>
        </w:rPr>
        <w:t> </w:t>
      </w:r>
      <w:r>
        <w:rPr>
          <w:sz w:val="23"/>
        </w:rPr>
        <w:t>the</w:t>
      </w:r>
      <w:r>
        <w:rPr>
          <w:spacing w:val="-2"/>
          <w:sz w:val="23"/>
        </w:rPr>
        <w:t> </w:t>
      </w:r>
      <w:r>
        <w:rPr>
          <w:sz w:val="23"/>
        </w:rPr>
        <w:t>progress</w:t>
      </w:r>
      <w:r>
        <w:rPr>
          <w:spacing w:val="-1"/>
          <w:sz w:val="23"/>
        </w:rPr>
        <w:t> </w:t>
      </w:r>
      <w:r>
        <w:rPr>
          <w:sz w:val="23"/>
        </w:rPr>
        <w:t>and</w:t>
      </w:r>
      <w:r>
        <w:rPr>
          <w:spacing w:val="-2"/>
          <w:sz w:val="23"/>
        </w:rPr>
        <w:t> </w:t>
      </w:r>
      <w:r>
        <w:rPr>
          <w:sz w:val="23"/>
        </w:rPr>
        <w:t>achievement</w:t>
      </w:r>
      <w:r>
        <w:rPr>
          <w:spacing w:val="-1"/>
          <w:sz w:val="23"/>
        </w:rPr>
        <w:t> </w:t>
      </w:r>
      <w:r>
        <w:rPr>
          <w:sz w:val="23"/>
        </w:rPr>
        <w:t>of</w:t>
      </w:r>
      <w:r>
        <w:rPr>
          <w:spacing w:val="-2"/>
          <w:sz w:val="23"/>
        </w:rPr>
        <w:t> </w:t>
      </w:r>
      <w:r>
        <w:rPr>
          <w:sz w:val="23"/>
        </w:rPr>
        <w:t>Māori</w:t>
      </w:r>
      <w:r>
        <w:rPr>
          <w:spacing w:val="-2"/>
          <w:sz w:val="23"/>
        </w:rPr>
        <w:t> </w:t>
      </w:r>
      <w:r>
        <w:rPr>
          <w:sz w:val="23"/>
        </w:rPr>
        <w:t>students;</w:t>
      </w:r>
      <w:r>
        <w:rPr>
          <w:spacing w:val="-2"/>
          <w:sz w:val="23"/>
        </w:rPr>
        <w:t> </w:t>
      </w:r>
      <w:r>
        <w:rPr>
          <w:spacing w:val="-5"/>
          <w:sz w:val="23"/>
        </w:rPr>
        <w:t>and</w:t>
      </w:r>
    </w:p>
    <w:p>
      <w:pPr>
        <w:pStyle w:val="ListParagraph"/>
        <w:numPr>
          <w:ilvl w:val="2"/>
          <w:numId w:val="6"/>
        </w:numPr>
        <w:tabs>
          <w:tab w:pos="2105" w:val="left" w:leader="none"/>
        </w:tabs>
        <w:spacing w:line="249" w:lineRule="auto" w:before="91" w:after="0"/>
        <w:ind w:left="2104" w:right="298" w:hanging="601"/>
        <w:jc w:val="both"/>
        <w:rPr>
          <w:sz w:val="23"/>
        </w:rPr>
      </w:pPr>
      <w:r>
        <w:rPr>
          <w:sz w:val="23"/>
        </w:rPr>
        <w:t>making progress towards providing instruction in tikanga and te reo Māori:</w:t>
      </w:r>
    </w:p>
    <w:p>
      <w:pPr>
        <w:pStyle w:val="ListParagraph"/>
        <w:numPr>
          <w:ilvl w:val="1"/>
          <w:numId w:val="6"/>
        </w:numPr>
        <w:tabs>
          <w:tab w:pos="1505" w:val="left" w:leader="none"/>
        </w:tabs>
        <w:spacing w:line="249" w:lineRule="auto" w:before="82" w:after="0"/>
        <w:ind w:left="1504" w:right="299" w:hanging="601"/>
        <w:jc w:val="both"/>
        <w:rPr>
          <w:sz w:val="23"/>
        </w:rPr>
      </w:pPr>
      <w:r>
        <w:rPr>
          <w:sz w:val="23"/>
        </w:rPr>
        <w:t>information describing the measures, evidence, and processes the </w:t>
      </w:r>
      <w:r>
        <w:rPr>
          <w:sz w:val="23"/>
        </w:rPr>
        <w:t>board intends to use to evaluate its progress towards achieving the strategic </w:t>
      </w:r>
      <w:r>
        <w:rPr>
          <w:spacing w:val="-2"/>
          <w:sz w:val="23"/>
        </w:rPr>
        <w:t>goals:</w:t>
      </w:r>
    </w:p>
    <w:p>
      <w:pPr>
        <w:pStyle w:val="ListParagraph"/>
        <w:numPr>
          <w:ilvl w:val="0"/>
          <w:numId w:val="6"/>
        </w:numPr>
        <w:tabs>
          <w:tab w:pos="905" w:val="left" w:leader="none"/>
        </w:tabs>
        <w:spacing w:line="240" w:lineRule="auto" w:before="83" w:after="0"/>
        <w:ind w:left="904" w:right="0" w:hanging="601"/>
        <w:jc w:val="both"/>
        <w:rPr>
          <w:sz w:val="23"/>
        </w:rPr>
      </w:pPr>
      <w:r>
        <w:rPr>
          <w:sz w:val="23"/>
        </w:rPr>
        <w:t>If</w:t>
      </w:r>
      <w:r>
        <w:rPr>
          <w:spacing w:val="-2"/>
          <w:sz w:val="23"/>
        </w:rPr>
        <w:t> </w:t>
      </w:r>
      <w:r>
        <w:rPr>
          <w:sz w:val="23"/>
        </w:rPr>
        <w:t>a</w:t>
      </w:r>
      <w:r>
        <w:rPr>
          <w:spacing w:val="-1"/>
          <w:sz w:val="23"/>
        </w:rPr>
        <w:t> </w:t>
      </w:r>
      <w:r>
        <w:rPr>
          <w:sz w:val="23"/>
        </w:rPr>
        <w:t>board</w:t>
      </w:r>
      <w:r>
        <w:rPr>
          <w:spacing w:val="-1"/>
          <w:sz w:val="23"/>
        </w:rPr>
        <w:t> </w:t>
      </w:r>
      <w:r>
        <w:rPr>
          <w:sz w:val="23"/>
        </w:rPr>
        <w:t>is</w:t>
      </w:r>
      <w:r>
        <w:rPr>
          <w:spacing w:val="-1"/>
          <w:sz w:val="23"/>
        </w:rPr>
        <w:t> </w:t>
      </w:r>
      <w:r>
        <w:rPr>
          <w:sz w:val="23"/>
        </w:rPr>
        <w:t>a</w:t>
      </w:r>
      <w:r>
        <w:rPr>
          <w:spacing w:val="-1"/>
          <w:sz w:val="23"/>
        </w:rPr>
        <w:t> </w:t>
      </w:r>
      <w:r>
        <w:rPr>
          <w:sz w:val="23"/>
        </w:rPr>
        <w:t>specified</w:t>
      </w:r>
      <w:r>
        <w:rPr>
          <w:spacing w:val="-2"/>
          <w:sz w:val="23"/>
        </w:rPr>
        <w:t> </w:t>
      </w:r>
      <w:r>
        <w:rPr>
          <w:sz w:val="23"/>
        </w:rPr>
        <w:t>kura</w:t>
      </w:r>
      <w:r>
        <w:rPr>
          <w:spacing w:val="-1"/>
          <w:sz w:val="23"/>
        </w:rPr>
        <w:t> </w:t>
      </w:r>
      <w:r>
        <w:rPr>
          <w:spacing w:val="-2"/>
          <w:sz w:val="23"/>
        </w:rPr>
        <w:t>board,—</w:t>
      </w:r>
    </w:p>
    <w:p>
      <w:pPr>
        <w:pStyle w:val="ListParagraph"/>
        <w:numPr>
          <w:ilvl w:val="1"/>
          <w:numId w:val="6"/>
        </w:numPr>
        <w:tabs>
          <w:tab w:pos="1505" w:val="left" w:leader="none"/>
        </w:tabs>
        <w:spacing w:line="240" w:lineRule="auto" w:before="91" w:after="0"/>
        <w:ind w:left="1504" w:right="0" w:hanging="601"/>
        <w:jc w:val="both"/>
        <w:rPr>
          <w:sz w:val="23"/>
        </w:rPr>
      </w:pPr>
      <w:r>
        <w:rPr>
          <w:sz w:val="23"/>
        </w:rPr>
        <w:t>the</w:t>
      </w:r>
      <w:r>
        <w:rPr>
          <w:spacing w:val="2"/>
          <w:sz w:val="23"/>
        </w:rPr>
        <w:t> </w:t>
      </w:r>
      <w:r>
        <w:rPr>
          <w:sz w:val="23"/>
        </w:rPr>
        <w:t>requirement</w:t>
      </w:r>
      <w:r>
        <w:rPr>
          <w:spacing w:val="2"/>
          <w:sz w:val="23"/>
        </w:rPr>
        <w:t> </w:t>
      </w:r>
      <w:r>
        <w:rPr>
          <w:sz w:val="23"/>
        </w:rPr>
        <w:t>in</w:t>
      </w:r>
      <w:r>
        <w:rPr>
          <w:spacing w:val="2"/>
          <w:sz w:val="23"/>
        </w:rPr>
        <w:t> </w:t>
      </w:r>
      <w:r>
        <w:rPr>
          <w:rFonts w:ascii="Arial Black"/>
          <w:sz w:val="19"/>
        </w:rPr>
        <w:t>subclause</w:t>
      </w:r>
      <w:r>
        <w:rPr>
          <w:rFonts w:ascii="Arial Black"/>
          <w:spacing w:val="4"/>
          <w:sz w:val="19"/>
        </w:rPr>
        <w:t> </w:t>
      </w:r>
      <w:r>
        <w:rPr>
          <w:rFonts w:ascii="Arial Black"/>
          <w:sz w:val="19"/>
        </w:rPr>
        <w:t>(1)(f)</w:t>
      </w:r>
      <w:r>
        <w:rPr>
          <w:rFonts w:ascii="Arial Black"/>
          <w:spacing w:val="-4"/>
          <w:sz w:val="19"/>
        </w:rPr>
        <w:t> </w:t>
      </w:r>
      <w:r>
        <w:rPr>
          <w:sz w:val="23"/>
        </w:rPr>
        <w:t>does</w:t>
      </w:r>
      <w:r>
        <w:rPr>
          <w:spacing w:val="3"/>
          <w:sz w:val="23"/>
        </w:rPr>
        <w:t> </w:t>
      </w:r>
      <w:r>
        <w:rPr>
          <w:sz w:val="23"/>
        </w:rPr>
        <w:t>not</w:t>
      </w:r>
      <w:r>
        <w:rPr>
          <w:spacing w:val="2"/>
          <w:sz w:val="23"/>
        </w:rPr>
        <w:t> </w:t>
      </w:r>
      <w:r>
        <w:rPr>
          <w:sz w:val="23"/>
        </w:rPr>
        <w:t>apply;</w:t>
      </w:r>
      <w:r>
        <w:rPr>
          <w:spacing w:val="3"/>
          <w:sz w:val="23"/>
        </w:rPr>
        <w:t> </w:t>
      </w:r>
      <w:r>
        <w:rPr>
          <w:spacing w:val="-5"/>
          <w:sz w:val="23"/>
        </w:rPr>
        <w:t>and</w:t>
      </w:r>
    </w:p>
    <w:p>
      <w:pPr>
        <w:pStyle w:val="ListParagraph"/>
        <w:numPr>
          <w:ilvl w:val="1"/>
          <w:numId w:val="6"/>
        </w:numPr>
        <w:tabs>
          <w:tab w:pos="1505" w:val="left" w:leader="none"/>
        </w:tabs>
        <w:spacing w:line="249" w:lineRule="auto" w:before="83" w:after="0"/>
        <w:ind w:left="1504" w:right="300" w:hanging="601"/>
        <w:jc w:val="both"/>
        <w:rPr>
          <w:sz w:val="23"/>
        </w:rPr>
      </w:pPr>
      <w:r>
        <w:rPr>
          <w:sz w:val="23"/>
        </w:rPr>
        <w:t>the board’s strategic plan must instead include a general statement about how the kaupapa of the board’s school reflects Te Tiriti o Waitangi.</w:t>
      </w:r>
    </w:p>
    <w:p>
      <w:pPr>
        <w:pStyle w:val="ListParagraph"/>
        <w:numPr>
          <w:ilvl w:val="0"/>
          <w:numId w:val="6"/>
        </w:numPr>
        <w:tabs>
          <w:tab w:pos="905" w:val="left" w:leader="none"/>
        </w:tabs>
        <w:spacing w:line="242" w:lineRule="auto" w:before="82" w:after="0"/>
        <w:ind w:left="904" w:right="303" w:hanging="600"/>
        <w:jc w:val="both"/>
        <w:rPr>
          <w:sz w:val="23"/>
        </w:rPr>
      </w:pPr>
      <w:r>
        <w:rPr>
          <w:sz w:val="23"/>
        </w:rPr>
        <w:t>In this regulation and </w:t>
      </w:r>
      <w:r>
        <w:rPr>
          <w:rFonts w:ascii="Arial Black"/>
          <w:sz w:val="19"/>
        </w:rPr>
        <w:t>regulations 10 and 11</w:t>
      </w:r>
      <w:r>
        <w:rPr>
          <w:sz w:val="23"/>
        </w:rPr>
        <w:t>, </w:t>
      </w:r>
      <w:r>
        <w:rPr>
          <w:b/>
          <w:sz w:val="23"/>
        </w:rPr>
        <w:t>students whose needs have</w:t>
      </w:r>
      <w:r>
        <w:rPr>
          <w:b/>
          <w:spacing w:val="40"/>
          <w:sz w:val="23"/>
        </w:rPr>
        <w:t> </w:t>
      </w:r>
      <w:r>
        <w:rPr>
          <w:b/>
          <w:sz w:val="23"/>
        </w:rPr>
        <w:t>not yet been well met </w:t>
      </w:r>
      <w:r>
        <w:rPr>
          <w:sz w:val="23"/>
        </w:rPr>
        <w:t>includes, without limitation, the following students:</w:t>
      </w:r>
    </w:p>
    <w:p>
      <w:pPr>
        <w:pStyle w:val="ListParagraph"/>
        <w:numPr>
          <w:ilvl w:val="1"/>
          <w:numId w:val="6"/>
        </w:numPr>
        <w:tabs>
          <w:tab w:pos="1504" w:val="left" w:leader="none"/>
          <w:tab w:pos="1505" w:val="left" w:leader="none"/>
        </w:tabs>
        <w:spacing w:line="240" w:lineRule="auto" w:before="88" w:after="0"/>
        <w:ind w:left="1504" w:right="0" w:hanging="601"/>
        <w:jc w:val="left"/>
        <w:rPr>
          <w:sz w:val="23"/>
        </w:rPr>
      </w:pPr>
      <w:r>
        <w:rPr>
          <w:sz w:val="23"/>
        </w:rPr>
        <w:t>Māori</w:t>
      </w:r>
      <w:r>
        <w:rPr>
          <w:spacing w:val="-5"/>
          <w:sz w:val="23"/>
        </w:rPr>
        <w:t> </w:t>
      </w:r>
      <w:r>
        <w:rPr>
          <w:spacing w:val="-2"/>
          <w:sz w:val="23"/>
        </w:rPr>
        <w:t>students:</w:t>
      </w:r>
    </w:p>
    <w:p>
      <w:pPr>
        <w:pStyle w:val="ListParagraph"/>
        <w:numPr>
          <w:ilvl w:val="1"/>
          <w:numId w:val="6"/>
        </w:numPr>
        <w:tabs>
          <w:tab w:pos="1504" w:val="left" w:leader="none"/>
          <w:tab w:pos="1505" w:val="left" w:leader="none"/>
        </w:tabs>
        <w:spacing w:line="240" w:lineRule="auto" w:before="92" w:after="0"/>
        <w:ind w:left="1504" w:right="0" w:hanging="601"/>
        <w:jc w:val="left"/>
        <w:rPr>
          <w:sz w:val="23"/>
        </w:rPr>
      </w:pPr>
      <w:r>
        <w:rPr>
          <w:sz w:val="23"/>
        </w:rPr>
        <w:t>Pacific</w:t>
      </w:r>
      <w:r>
        <w:rPr>
          <w:spacing w:val="-7"/>
          <w:sz w:val="23"/>
        </w:rPr>
        <w:t> </w:t>
      </w:r>
      <w:r>
        <w:rPr>
          <w:spacing w:val="-2"/>
          <w:sz w:val="23"/>
        </w:rPr>
        <w:t>students:</w:t>
      </w:r>
    </w:p>
    <w:p>
      <w:pPr>
        <w:pStyle w:val="ListParagraph"/>
        <w:numPr>
          <w:ilvl w:val="1"/>
          <w:numId w:val="6"/>
        </w:numPr>
        <w:tabs>
          <w:tab w:pos="1504" w:val="left" w:leader="none"/>
          <w:tab w:pos="1505" w:val="left" w:leader="none"/>
        </w:tabs>
        <w:spacing w:line="240" w:lineRule="auto" w:before="91" w:after="0"/>
        <w:ind w:left="1504" w:right="0" w:hanging="601"/>
        <w:jc w:val="left"/>
        <w:rPr>
          <w:sz w:val="23"/>
        </w:rPr>
      </w:pPr>
      <w:r>
        <w:rPr>
          <w:sz w:val="23"/>
        </w:rPr>
        <w:t>students</w:t>
      </w:r>
      <w:r>
        <w:rPr>
          <w:spacing w:val="-6"/>
          <w:sz w:val="23"/>
        </w:rPr>
        <w:t> </w:t>
      </w:r>
      <w:r>
        <w:rPr>
          <w:sz w:val="23"/>
        </w:rPr>
        <w:t>with</w:t>
      </w:r>
      <w:r>
        <w:rPr>
          <w:spacing w:val="-6"/>
          <w:sz w:val="23"/>
        </w:rPr>
        <w:t> </w:t>
      </w:r>
      <w:r>
        <w:rPr>
          <w:spacing w:val="-2"/>
          <w:sz w:val="23"/>
        </w:rPr>
        <w:t>disabilities:</w:t>
      </w:r>
    </w:p>
    <w:p>
      <w:pPr>
        <w:pStyle w:val="ListParagraph"/>
        <w:numPr>
          <w:ilvl w:val="1"/>
          <w:numId w:val="6"/>
        </w:numPr>
        <w:tabs>
          <w:tab w:pos="1504" w:val="left" w:leader="none"/>
          <w:tab w:pos="1505" w:val="left" w:leader="none"/>
        </w:tabs>
        <w:spacing w:line="249" w:lineRule="auto" w:before="92" w:after="0"/>
        <w:ind w:left="1504" w:right="301" w:hanging="600"/>
        <w:jc w:val="left"/>
        <w:rPr>
          <w:sz w:val="23"/>
        </w:rPr>
      </w:pPr>
      <w:r>
        <w:rPr>
          <w:sz w:val="23"/>
        </w:rPr>
        <w:t>students with learning support needs, including gifted and talented stu‐ </w:t>
      </w:r>
      <w:r>
        <w:rPr>
          <w:spacing w:val="-2"/>
          <w:sz w:val="23"/>
        </w:rPr>
        <w:t>dents:</w:t>
      </w:r>
    </w:p>
    <w:p>
      <w:pPr>
        <w:pStyle w:val="ListParagraph"/>
        <w:numPr>
          <w:ilvl w:val="1"/>
          <w:numId w:val="6"/>
        </w:numPr>
        <w:tabs>
          <w:tab w:pos="1504" w:val="left" w:leader="none"/>
          <w:tab w:pos="1505" w:val="left" w:leader="none"/>
        </w:tabs>
        <w:spacing w:line="249" w:lineRule="auto" w:before="82" w:after="0"/>
        <w:ind w:left="1504" w:right="300" w:hanging="601"/>
        <w:jc w:val="left"/>
        <w:rPr>
          <w:sz w:val="23"/>
        </w:rPr>
      </w:pPr>
      <w:r>
        <w:rPr>
          <w:sz w:val="23"/>
        </w:rPr>
        <w:t>students who are, or are at risk of, not progressing towards or achieving their highest possible standard in educational achievement:</w:t>
      </w:r>
    </w:p>
    <w:p>
      <w:pPr>
        <w:pStyle w:val="ListParagraph"/>
        <w:numPr>
          <w:ilvl w:val="1"/>
          <w:numId w:val="6"/>
        </w:numPr>
        <w:tabs>
          <w:tab w:pos="1504" w:val="left" w:leader="none"/>
          <w:tab w:pos="1505" w:val="left" w:leader="none"/>
        </w:tabs>
        <w:spacing w:line="249" w:lineRule="auto" w:before="82" w:after="0"/>
        <w:ind w:left="1504" w:right="301" w:hanging="601"/>
        <w:jc w:val="left"/>
        <w:rPr>
          <w:sz w:val="23"/>
        </w:rPr>
      </w:pPr>
      <w:r>
        <w:rPr>
          <w:sz w:val="23"/>
        </w:rPr>
        <w:t>students</w:t>
      </w:r>
      <w:r>
        <w:rPr>
          <w:spacing w:val="27"/>
          <w:sz w:val="23"/>
        </w:rPr>
        <w:t> </w:t>
      </w:r>
      <w:r>
        <w:rPr>
          <w:sz w:val="23"/>
        </w:rPr>
        <w:t>in</w:t>
      </w:r>
      <w:r>
        <w:rPr>
          <w:spacing w:val="27"/>
          <w:sz w:val="23"/>
        </w:rPr>
        <w:t> </w:t>
      </w:r>
      <w:r>
        <w:rPr>
          <w:sz w:val="23"/>
        </w:rPr>
        <w:t>respect</w:t>
      </w:r>
      <w:r>
        <w:rPr>
          <w:spacing w:val="27"/>
          <w:sz w:val="23"/>
        </w:rPr>
        <w:t> </w:t>
      </w:r>
      <w:r>
        <w:rPr>
          <w:sz w:val="23"/>
        </w:rPr>
        <w:t>of</w:t>
      </w:r>
      <w:r>
        <w:rPr>
          <w:spacing w:val="27"/>
          <w:sz w:val="23"/>
        </w:rPr>
        <w:t> </w:t>
      </w:r>
      <w:r>
        <w:rPr>
          <w:sz w:val="23"/>
        </w:rPr>
        <w:t>whom</w:t>
      </w:r>
      <w:r>
        <w:rPr>
          <w:spacing w:val="27"/>
          <w:sz w:val="23"/>
        </w:rPr>
        <w:t> </w:t>
      </w:r>
      <w:r>
        <w:rPr>
          <w:sz w:val="23"/>
        </w:rPr>
        <w:t>a</w:t>
      </w:r>
      <w:r>
        <w:rPr>
          <w:spacing w:val="27"/>
          <w:sz w:val="23"/>
        </w:rPr>
        <w:t> </w:t>
      </w:r>
      <w:r>
        <w:rPr>
          <w:sz w:val="23"/>
        </w:rPr>
        <w:t>care</w:t>
      </w:r>
      <w:r>
        <w:rPr>
          <w:spacing w:val="27"/>
          <w:sz w:val="23"/>
        </w:rPr>
        <w:t> </w:t>
      </w:r>
      <w:r>
        <w:rPr>
          <w:sz w:val="23"/>
        </w:rPr>
        <w:t>or</w:t>
      </w:r>
      <w:r>
        <w:rPr>
          <w:spacing w:val="27"/>
          <w:sz w:val="23"/>
        </w:rPr>
        <w:t> </w:t>
      </w:r>
      <w:r>
        <w:rPr>
          <w:sz w:val="23"/>
        </w:rPr>
        <w:t>protection</w:t>
      </w:r>
      <w:r>
        <w:rPr>
          <w:spacing w:val="27"/>
          <w:sz w:val="23"/>
        </w:rPr>
        <w:t> </w:t>
      </w:r>
      <w:r>
        <w:rPr>
          <w:sz w:val="23"/>
        </w:rPr>
        <w:t>order</w:t>
      </w:r>
      <w:r>
        <w:rPr>
          <w:spacing w:val="27"/>
          <w:sz w:val="23"/>
        </w:rPr>
        <w:t> </w:t>
      </w:r>
      <w:r>
        <w:rPr>
          <w:sz w:val="23"/>
        </w:rPr>
        <w:t>has</w:t>
      </w:r>
      <w:r>
        <w:rPr>
          <w:spacing w:val="27"/>
          <w:sz w:val="23"/>
        </w:rPr>
        <w:t> </w:t>
      </w:r>
      <w:r>
        <w:rPr>
          <w:sz w:val="23"/>
        </w:rPr>
        <w:t>been</w:t>
      </w:r>
      <w:r>
        <w:rPr>
          <w:spacing w:val="27"/>
          <w:sz w:val="23"/>
        </w:rPr>
        <w:t> </w:t>
      </w:r>
      <w:r>
        <w:rPr>
          <w:sz w:val="23"/>
        </w:rPr>
        <w:t>made under the Oranga Tamariki Act 1989:</w:t>
      </w:r>
    </w:p>
    <w:p>
      <w:pPr>
        <w:pStyle w:val="ListParagraph"/>
        <w:numPr>
          <w:ilvl w:val="1"/>
          <w:numId w:val="6"/>
        </w:numPr>
        <w:tabs>
          <w:tab w:pos="1504" w:val="left" w:leader="none"/>
          <w:tab w:pos="1505" w:val="left" w:leader="none"/>
        </w:tabs>
        <w:spacing w:line="240" w:lineRule="auto" w:before="81" w:after="0"/>
        <w:ind w:left="1504" w:right="0" w:hanging="601"/>
        <w:jc w:val="left"/>
        <w:rPr>
          <w:sz w:val="23"/>
        </w:rPr>
      </w:pPr>
      <w:r>
        <w:rPr>
          <w:sz w:val="23"/>
        </w:rPr>
        <w:t>students</w:t>
      </w:r>
      <w:r>
        <w:rPr>
          <w:spacing w:val="-5"/>
          <w:sz w:val="23"/>
        </w:rPr>
        <w:t> </w:t>
      </w:r>
      <w:r>
        <w:rPr>
          <w:sz w:val="23"/>
        </w:rPr>
        <w:t>in</w:t>
      </w:r>
      <w:r>
        <w:rPr>
          <w:spacing w:val="-1"/>
          <w:sz w:val="23"/>
        </w:rPr>
        <w:t> </w:t>
      </w:r>
      <w:r>
        <w:rPr>
          <w:sz w:val="23"/>
        </w:rPr>
        <w:t>the</w:t>
      </w:r>
      <w:r>
        <w:rPr>
          <w:spacing w:val="-2"/>
          <w:sz w:val="23"/>
        </w:rPr>
        <w:t> </w:t>
      </w:r>
      <w:r>
        <w:rPr>
          <w:sz w:val="23"/>
        </w:rPr>
        <w:t>youth</w:t>
      </w:r>
      <w:r>
        <w:rPr>
          <w:spacing w:val="-1"/>
          <w:sz w:val="23"/>
        </w:rPr>
        <w:t> </w:t>
      </w:r>
      <w:r>
        <w:rPr>
          <w:sz w:val="23"/>
        </w:rPr>
        <w:t>justice</w:t>
      </w:r>
      <w:r>
        <w:rPr>
          <w:spacing w:val="-1"/>
          <w:sz w:val="23"/>
        </w:rPr>
        <w:t> </w:t>
      </w:r>
      <w:r>
        <w:rPr>
          <w:spacing w:val="-2"/>
          <w:sz w:val="23"/>
        </w:rPr>
        <w:t>system.</w:t>
      </w:r>
    </w:p>
    <w:p>
      <w:pPr>
        <w:spacing w:after="0" w:line="240" w:lineRule="auto"/>
        <w:jc w:val="left"/>
        <w:rPr>
          <w:sz w:val="23"/>
        </w:rPr>
        <w:sectPr>
          <w:pgSz w:w="11910" w:h="16840"/>
          <w:pgMar w:header="0" w:footer="1265" w:top="1740" w:bottom="1460" w:left="1680" w:right="1680"/>
        </w:sectPr>
      </w:pPr>
    </w:p>
    <w:p>
      <w:pPr>
        <w:spacing w:before="75"/>
        <w:ind w:left="436" w:right="436" w:firstLine="0"/>
        <w:jc w:val="center"/>
        <w:rPr>
          <w:b/>
          <w:sz w:val="18"/>
        </w:rPr>
      </w:pPr>
      <w:r>
        <w:rPr>
          <w:b/>
          <w:sz w:val="18"/>
        </w:rPr>
        <w:t>Education</w:t>
      </w:r>
      <w:r>
        <w:rPr>
          <w:b/>
          <w:spacing w:val="-4"/>
          <w:sz w:val="18"/>
        </w:rPr>
        <w:t> </w:t>
      </w:r>
      <w:r>
        <w:rPr>
          <w:b/>
          <w:sz w:val="18"/>
        </w:rPr>
        <w:t>(School</w:t>
      </w:r>
      <w:r>
        <w:rPr>
          <w:b/>
          <w:spacing w:val="-2"/>
          <w:sz w:val="18"/>
        </w:rPr>
        <w:t> </w:t>
      </w:r>
      <w:r>
        <w:rPr>
          <w:b/>
          <w:sz w:val="18"/>
        </w:rPr>
        <w:t>Planning</w:t>
      </w:r>
      <w:r>
        <w:rPr>
          <w:b/>
          <w:spacing w:val="-2"/>
          <w:sz w:val="18"/>
        </w:rPr>
        <w:t> </w:t>
      </w:r>
      <w:r>
        <w:rPr>
          <w:b/>
          <w:sz w:val="18"/>
        </w:rPr>
        <w:t>and</w:t>
      </w:r>
      <w:r>
        <w:rPr>
          <w:b/>
          <w:spacing w:val="-2"/>
          <w:sz w:val="18"/>
        </w:rPr>
        <w:t> </w:t>
      </w:r>
      <w:r>
        <w:rPr>
          <w:b/>
          <w:sz w:val="18"/>
        </w:rPr>
        <w:t>Reporting)</w:t>
      </w:r>
      <w:r>
        <w:rPr>
          <w:b/>
          <w:spacing w:val="-2"/>
          <w:sz w:val="18"/>
        </w:rPr>
        <w:t> Regulations</w:t>
      </w:r>
    </w:p>
    <w:p>
      <w:pPr>
        <w:tabs>
          <w:tab w:pos="7651" w:val="left" w:leader="none"/>
        </w:tabs>
        <w:spacing w:before="10"/>
        <w:ind w:left="3788" w:right="0" w:firstLine="0"/>
        <w:jc w:val="center"/>
        <w:rPr>
          <w:sz w:val="18"/>
        </w:rPr>
      </w:pPr>
      <w:r>
        <w:rPr>
          <w:b/>
          <w:spacing w:val="-4"/>
          <w:sz w:val="18"/>
        </w:rPr>
        <w:t>2023</w:t>
      </w:r>
      <w:r>
        <w:rPr>
          <w:b/>
          <w:sz w:val="18"/>
        </w:rPr>
        <w:tab/>
      </w:r>
      <w:r>
        <w:rPr>
          <w:sz w:val="18"/>
        </w:rPr>
        <w:t>r </w:t>
      </w:r>
      <w:r>
        <w:rPr>
          <w:spacing w:val="-5"/>
          <w:sz w:val="18"/>
        </w:rPr>
        <w:t>10</w:t>
      </w:r>
    </w:p>
    <w:p>
      <w:pPr>
        <w:pStyle w:val="BodyText"/>
        <w:spacing w:before="1"/>
        <w:rPr>
          <w:sz w:val="5"/>
        </w:rPr>
      </w:pPr>
      <w:r>
        <w:rPr/>
        <w:pict>
          <v:shape style="position:absolute;margin-left:99.212624pt;margin-top:4.140298pt;width:396.85pt;height:.1pt;mso-position-horizontal-relative:page;mso-position-vertical-relative:paragraph;z-index:-15727104;mso-wrap-distance-left:0;mso-wrap-distance-right:0" id="docshape6" coordorigin="1984,83" coordsize="7937,0" path="m1984,83l9921,83e" filled="false" stroked="true" strokeweight=".5pt" strokecolor="#000000">
            <v:path arrowok="t"/>
            <v:stroke dashstyle="solid"/>
            <w10:wrap type="topAndBottom"/>
          </v:shape>
        </w:pict>
      </w:r>
    </w:p>
    <w:p>
      <w:pPr>
        <w:pStyle w:val="BodyText"/>
        <w:spacing w:before="11"/>
        <w:rPr>
          <w:sz w:val="18"/>
        </w:rPr>
      </w:pPr>
    </w:p>
    <w:p>
      <w:pPr>
        <w:pStyle w:val="Heading2"/>
        <w:ind w:left="437"/>
        <w:rPr>
          <w:i/>
        </w:rPr>
      </w:pPr>
      <w:bookmarkStart w:name="_bookmark8" w:id="9"/>
      <w:bookmarkEnd w:id="9"/>
      <w:r>
        <w:rPr>
          <w:i w:val="0"/>
        </w:rPr>
      </w:r>
      <w:r>
        <w:rPr>
          <w:i/>
        </w:rPr>
        <w:t>Annual implementation </w:t>
      </w:r>
      <w:r>
        <w:rPr>
          <w:i/>
          <w:spacing w:val="-2"/>
        </w:rPr>
        <w:t>plans</w:t>
      </w:r>
    </w:p>
    <w:p>
      <w:pPr>
        <w:pStyle w:val="Heading3"/>
        <w:numPr>
          <w:ilvl w:val="0"/>
          <w:numId w:val="3"/>
        </w:numPr>
        <w:tabs>
          <w:tab w:pos="905" w:val="left" w:leader="none"/>
        </w:tabs>
        <w:spacing w:line="240" w:lineRule="auto" w:before="214" w:after="0"/>
        <w:ind w:left="904" w:right="0" w:hanging="601"/>
        <w:jc w:val="both"/>
      </w:pPr>
      <w:bookmarkStart w:name="_bookmark9" w:id="10"/>
      <w:bookmarkEnd w:id="10"/>
      <w:r>
        <w:rPr/>
        <w:t>T</w:t>
      </w:r>
      <w:r>
        <w:rPr/>
        <w:t>iming</w:t>
      </w:r>
      <w:r>
        <w:rPr>
          <w:spacing w:val="-2"/>
        </w:rPr>
        <w:t> </w:t>
      </w:r>
      <w:r>
        <w:rPr/>
        <w:t>of</w:t>
      </w:r>
      <w:r>
        <w:rPr>
          <w:spacing w:val="-1"/>
        </w:rPr>
        <w:t> </w:t>
      </w:r>
      <w:r>
        <w:rPr/>
        <w:t>annual</w:t>
      </w:r>
      <w:r>
        <w:rPr>
          <w:spacing w:val="-1"/>
        </w:rPr>
        <w:t> </w:t>
      </w:r>
      <w:r>
        <w:rPr/>
        <w:t>implementation</w:t>
      </w:r>
      <w:r>
        <w:rPr>
          <w:spacing w:val="-1"/>
        </w:rPr>
        <w:t> </w:t>
      </w:r>
      <w:r>
        <w:rPr>
          <w:spacing w:val="-2"/>
        </w:rPr>
        <w:t>plans</w:t>
      </w:r>
    </w:p>
    <w:p>
      <w:pPr>
        <w:pStyle w:val="BodyText"/>
        <w:spacing w:line="249" w:lineRule="auto" w:before="91"/>
        <w:ind w:left="904" w:right="138" w:hanging="1"/>
      </w:pPr>
      <w:r>
        <w:rPr/>
        <w:t>A</w:t>
      </w:r>
      <w:r>
        <w:rPr>
          <w:spacing w:val="32"/>
        </w:rPr>
        <w:t> </w:t>
      </w:r>
      <w:r>
        <w:rPr/>
        <w:t>board</w:t>
      </w:r>
      <w:r>
        <w:rPr>
          <w:spacing w:val="32"/>
        </w:rPr>
        <w:t> </w:t>
      </w:r>
      <w:r>
        <w:rPr/>
        <w:t>must</w:t>
      </w:r>
      <w:r>
        <w:rPr>
          <w:spacing w:val="32"/>
        </w:rPr>
        <w:t> </w:t>
      </w:r>
      <w:r>
        <w:rPr/>
        <w:t>prepare</w:t>
      </w:r>
      <w:r>
        <w:rPr>
          <w:spacing w:val="32"/>
        </w:rPr>
        <w:t> </w:t>
      </w:r>
      <w:r>
        <w:rPr/>
        <w:t>and</w:t>
      </w:r>
      <w:r>
        <w:rPr>
          <w:spacing w:val="32"/>
        </w:rPr>
        <w:t> </w:t>
      </w:r>
      <w:r>
        <w:rPr/>
        <w:t>publish</w:t>
      </w:r>
      <w:r>
        <w:rPr>
          <w:spacing w:val="32"/>
        </w:rPr>
        <w:t> </w:t>
      </w:r>
      <w:r>
        <w:rPr/>
        <w:t>its</w:t>
      </w:r>
      <w:r>
        <w:rPr>
          <w:spacing w:val="32"/>
        </w:rPr>
        <w:t> </w:t>
      </w:r>
      <w:r>
        <w:rPr/>
        <w:t>annual</w:t>
      </w:r>
      <w:r>
        <w:rPr>
          <w:spacing w:val="32"/>
        </w:rPr>
        <w:t> </w:t>
      </w:r>
      <w:r>
        <w:rPr/>
        <w:t>implementation</w:t>
      </w:r>
      <w:r>
        <w:rPr>
          <w:spacing w:val="32"/>
        </w:rPr>
        <w:t> </w:t>
      </w:r>
      <w:r>
        <w:rPr/>
        <w:t>plan</w:t>
      </w:r>
      <w:r>
        <w:rPr>
          <w:spacing w:val="32"/>
        </w:rPr>
        <w:t> </w:t>
      </w:r>
      <w:r>
        <w:rPr/>
        <w:t>before</w:t>
      </w:r>
      <w:r>
        <w:rPr>
          <w:spacing w:val="32"/>
        </w:rPr>
        <w:t> </w:t>
      </w:r>
      <w:r>
        <w:rPr/>
        <w:t>31 March each year.</w:t>
      </w:r>
    </w:p>
    <w:p>
      <w:pPr>
        <w:pStyle w:val="Heading3"/>
        <w:numPr>
          <w:ilvl w:val="0"/>
          <w:numId w:val="3"/>
        </w:numPr>
        <w:tabs>
          <w:tab w:pos="905" w:val="left" w:leader="none"/>
        </w:tabs>
        <w:spacing w:line="240" w:lineRule="auto" w:before="202" w:after="0"/>
        <w:ind w:left="904" w:right="0" w:hanging="601"/>
        <w:jc w:val="both"/>
      </w:pPr>
      <w:bookmarkStart w:name="_bookmark10" w:id="11"/>
      <w:bookmarkEnd w:id="11"/>
      <w:r>
        <w:rPr/>
        <w:t>Conten</w:t>
      </w:r>
      <w:r>
        <w:rPr/>
        <w:t>t</w:t>
      </w:r>
      <w:r>
        <w:rPr>
          <w:spacing w:val="-3"/>
        </w:rPr>
        <w:t> </w:t>
      </w:r>
      <w:r>
        <w:rPr/>
        <w:t>of</w:t>
      </w:r>
      <w:r>
        <w:rPr>
          <w:spacing w:val="-1"/>
        </w:rPr>
        <w:t> </w:t>
      </w:r>
      <w:r>
        <w:rPr/>
        <w:t>annual</w:t>
      </w:r>
      <w:r>
        <w:rPr>
          <w:spacing w:val="-2"/>
        </w:rPr>
        <w:t> </w:t>
      </w:r>
      <w:r>
        <w:rPr/>
        <w:t>implementation</w:t>
      </w:r>
      <w:r>
        <w:rPr>
          <w:spacing w:val="-1"/>
        </w:rPr>
        <w:t> </w:t>
      </w:r>
      <w:r>
        <w:rPr>
          <w:spacing w:val="-2"/>
        </w:rPr>
        <w:t>plans</w:t>
      </w:r>
    </w:p>
    <w:p>
      <w:pPr>
        <w:pStyle w:val="ListParagraph"/>
        <w:numPr>
          <w:ilvl w:val="0"/>
          <w:numId w:val="7"/>
        </w:numPr>
        <w:tabs>
          <w:tab w:pos="905" w:val="left" w:leader="none"/>
        </w:tabs>
        <w:spacing w:line="240" w:lineRule="auto" w:before="92" w:after="0"/>
        <w:ind w:left="904" w:right="0" w:hanging="601"/>
        <w:jc w:val="both"/>
        <w:rPr>
          <w:sz w:val="23"/>
        </w:rPr>
      </w:pPr>
      <w:r>
        <w:rPr>
          <w:sz w:val="23"/>
        </w:rPr>
        <w:t>A</w:t>
      </w:r>
      <w:r>
        <w:rPr>
          <w:spacing w:val="-4"/>
          <w:sz w:val="23"/>
        </w:rPr>
        <w:t> </w:t>
      </w:r>
      <w:r>
        <w:rPr>
          <w:sz w:val="23"/>
        </w:rPr>
        <w:t>board’s</w:t>
      </w:r>
      <w:r>
        <w:rPr>
          <w:spacing w:val="-3"/>
          <w:sz w:val="23"/>
        </w:rPr>
        <w:t> </w:t>
      </w:r>
      <w:r>
        <w:rPr>
          <w:sz w:val="23"/>
        </w:rPr>
        <w:t>annual</w:t>
      </w:r>
      <w:r>
        <w:rPr>
          <w:spacing w:val="-2"/>
          <w:sz w:val="23"/>
        </w:rPr>
        <w:t> </w:t>
      </w:r>
      <w:r>
        <w:rPr>
          <w:sz w:val="23"/>
        </w:rPr>
        <w:t>implementation</w:t>
      </w:r>
      <w:r>
        <w:rPr>
          <w:spacing w:val="-2"/>
          <w:sz w:val="23"/>
        </w:rPr>
        <w:t> </w:t>
      </w:r>
      <w:r>
        <w:rPr>
          <w:sz w:val="23"/>
        </w:rPr>
        <w:t>plan</w:t>
      </w:r>
      <w:r>
        <w:rPr>
          <w:spacing w:val="-2"/>
          <w:sz w:val="23"/>
        </w:rPr>
        <w:t> </w:t>
      </w:r>
      <w:r>
        <w:rPr>
          <w:sz w:val="23"/>
        </w:rPr>
        <w:t>must</w:t>
      </w:r>
      <w:r>
        <w:rPr>
          <w:spacing w:val="-2"/>
          <w:sz w:val="23"/>
        </w:rPr>
        <w:t> include—</w:t>
      </w:r>
    </w:p>
    <w:p>
      <w:pPr>
        <w:pStyle w:val="ListParagraph"/>
        <w:numPr>
          <w:ilvl w:val="1"/>
          <w:numId w:val="7"/>
        </w:numPr>
        <w:tabs>
          <w:tab w:pos="1505" w:val="left" w:leader="none"/>
        </w:tabs>
        <w:spacing w:line="240" w:lineRule="auto" w:before="91" w:after="0"/>
        <w:ind w:left="1504" w:right="0" w:hanging="601"/>
        <w:jc w:val="both"/>
        <w:rPr>
          <w:sz w:val="23"/>
        </w:rPr>
      </w:pPr>
      <w:r>
        <w:rPr>
          <w:sz w:val="23"/>
        </w:rPr>
        <w:t>annual</w:t>
      </w:r>
      <w:r>
        <w:rPr>
          <w:spacing w:val="-6"/>
          <w:sz w:val="23"/>
        </w:rPr>
        <w:t> </w:t>
      </w:r>
      <w:r>
        <w:rPr>
          <w:sz w:val="23"/>
        </w:rPr>
        <w:t>targets</w:t>
      </w:r>
      <w:r>
        <w:rPr>
          <w:spacing w:val="-3"/>
          <w:sz w:val="23"/>
        </w:rPr>
        <w:t> </w:t>
      </w:r>
      <w:r>
        <w:rPr>
          <w:sz w:val="23"/>
        </w:rPr>
        <w:t>for</w:t>
      </w:r>
      <w:r>
        <w:rPr>
          <w:spacing w:val="-3"/>
          <w:sz w:val="23"/>
        </w:rPr>
        <w:t> </w:t>
      </w:r>
      <w:r>
        <w:rPr>
          <w:sz w:val="23"/>
        </w:rPr>
        <w:t>each</w:t>
      </w:r>
      <w:r>
        <w:rPr>
          <w:spacing w:val="-4"/>
          <w:sz w:val="23"/>
        </w:rPr>
        <w:t> </w:t>
      </w:r>
      <w:r>
        <w:rPr>
          <w:sz w:val="23"/>
        </w:rPr>
        <w:t>of</w:t>
      </w:r>
      <w:r>
        <w:rPr>
          <w:spacing w:val="-3"/>
          <w:sz w:val="23"/>
        </w:rPr>
        <w:t> </w:t>
      </w:r>
      <w:r>
        <w:rPr>
          <w:sz w:val="23"/>
        </w:rPr>
        <w:t>the</w:t>
      </w:r>
      <w:r>
        <w:rPr>
          <w:spacing w:val="-3"/>
          <w:sz w:val="23"/>
        </w:rPr>
        <w:t> </w:t>
      </w:r>
      <w:r>
        <w:rPr>
          <w:sz w:val="23"/>
        </w:rPr>
        <w:t>board’s</w:t>
      </w:r>
      <w:r>
        <w:rPr>
          <w:spacing w:val="-4"/>
          <w:sz w:val="23"/>
        </w:rPr>
        <w:t> </w:t>
      </w:r>
      <w:r>
        <w:rPr>
          <w:sz w:val="23"/>
        </w:rPr>
        <w:t>strategic</w:t>
      </w:r>
      <w:r>
        <w:rPr>
          <w:spacing w:val="-4"/>
          <w:sz w:val="23"/>
        </w:rPr>
        <w:t> </w:t>
      </w:r>
      <w:r>
        <w:rPr>
          <w:spacing w:val="-2"/>
          <w:sz w:val="23"/>
        </w:rPr>
        <w:t>goals:</w:t>
      </w:r>
    </w:p>
    <w:p>
      <w:pPr>
        <w:pStyle w:val="ListParagraph"/>
        <w:numPr>
          <w:ilvl w:val="1"/>
          <w:numId w:val="7"/>
        </w:numPr>
        <w:tabs>
          <w:tab w:pos="1505" w:val="left" w:leader="none"/>
        </w:tabs>
        <w:spacing w:line="249" w:lineRule="auto" w:before="92" w:after="0"/>
        <w:ind w:left="1504" w:right="302" w:hanging="600"/>
        <w:jc w:val="both"/>
        <w:rPr>
          <w:sz w:val="23"/>
        </w:rPr>
      </w:pPr>
      <w:r>
        <w:rPr>
          <w:sz w:val="23"/>
        </w:rPr>
        <w:t>the</w:t>
      </w:r>
      <w:r>
        <w:rPr>
          <w:spacing w:val="-2"/>
          <w:sz w:val="23"/>
        </w:rPr>
        <w:t> </w:t>
      </w:r>
      <w:r>
        <w:rPr>
          <w:sz w:val="23"/>
        </w:rPr>
        <w:t>actions</w:t>
      </w:r>
      <w:r>
        <w:rPr>
          <w:spacing w:val="-2"/>
          <w:sz w:val="23"/>
        </w:rPr>
        <w:t> </w:t>
      </w:r>
      <w:r>
        <w:rPr>
          <w:sz w:val="23"/>
        </w:rPr>
        <w:t>the</w:t>
      </w:r>
      <w:r>
        <w:rPr>
          <w:spacing w:val="-2"/>
          <w:sz w:val="23"/>
        </w:rPr>
        <w:t> </w:t>
      </w:r>
      <w:r>
        <w:rPr>
          <w:sz w:val="23"/>
        </w:rPr>
        <w:t>board</w:t>
      </w:r>
      <w:r>
        <w:rPr>
          <w:spacing w:val="-2"/>
          <w:sz w:val="23"/>
        </w:rPr>
        <w:t> </w:t>
      </w:r>
      <w:r>
        <w:rPr>
          <w:sz w:val="23"/>
        </w:rPr>
        <w:t>intends</w:t>
      </w:r>
      <w:r>
        <w:rPr>
          <w:spacing w:val="-2"/>
          <w:sz w:val="23"/>
        </w:rPr>
        <w:t> </w:t>
      </w:r>
      <w:r>
        <w:rPr>
          <w:sz w:val="23"/>
        </w:rPr>
        <w:t>to</w:t>
      </w:r>
      <w:r>
        <w:rPr>
          <w:spacing w:val="-2"/>
          <w:sz w:val="23"/>
        </w:rPr>
        <w:t> </w:t>
      </w:r>
      <w:r>
        <w:rPr>
          <w:sz w:val="23"/>
        </w:rPr>
        <w:t>take</w:t>
      </w:r>
      <w:r>
        <w:rPr>
          <w:spacing w:val="-2"/>
          <w:sz w:val="23"/>
        </w:rPr>
        <w:t> </w:t>
      </w:r>
      <w:r>
        <w:rPr>
          <w:sz w:val="23"/>
        </w:rPr>
        <w:t>to</w:t>
      </w:r>
      <w:r>
        <w:rPr>
          <w:spacing w:val="-2"/>
          <w:sz w:val="23"/>
        </w:rPr>
        <w:t> </w:t>
      </w:r>
      <w:r>
        <w:rPr>
          <w:sz w:val="23"/>
        </w:rPr>
        <w:t>meet</w:t>
      </w:r>
      <w:r>
        <w:rPr>
          <w:spacing w:val="-2"/>
          <w:sz w:val="23"/>
        </w:rPr>
        <w:t> </w:t>
      </w:r>
      <w:r>
        <w:rPr>
          <w:sz w:val="23"/>
        </w:rPr>
        <w:t>the</w:t>
      </w:r>
      <w:r>
        <w:rPr>
          <w:spacing w:val="-2"/>
          <w:sz w:val="23"/>
        </w:rPr>
        <w:t> </w:t>
      </w:r>
      <w:r>
        <w:rPr>
          <w:sz w:val="23"/>
        </w:rPr>
        <w:t>annual</w:t>
      </w:r>
      <w:r>
        <w:rPr>
          <w:spacing w:val="-2"/>
          <w:sz w:val="23"/>
        </w:rPr>
        <w:t> </w:t>
      </w:r>
      <w:r>
        <w:rPr>
          <w:sz w:val="23"/>
        </w:rPr>
        <w:t>targets</w:t>
      </w:r>
      <w:r>
        <w:rPr>
          <w:spacing w:val="-2"/>
          <w:sz w:val="23"/>
        </w:rPr>
        <w:t> </w:t>
      </w:r>
      <w:r>
        <w:rPr>
          <w:sz w:val="23"/>
        </w:rPr>
        <w:t>(</w:t>
      </w:r>
      <w:r>
        <w:rPr>
          <w:b/>
          <w:sz w:val="23"/>
        </w:rPr>
        <w:t>intended </w:t>
      </w:r>
      <w:r>
        <w:rPr>
          <w:b/>
          <w:spacing w:val="-2"/>
          <w:sz w:val="23"/>
        </w:rPr>
        <w:t>actions</w:t>
      </w:r>
      <w:r>
        <w:rPr>
          <w:spacing w:val="-2"/>
          <w:sz w:val="23"/>
        </w:rPr>
        <w:t>):</w:t>
      </w:r>
    </w:p>
    <w:p>
      <w:pPr>
        <w:pStyle w:val="ListParagraph"/>
        <w:numPr>
          <w:ilvl w:val="1"/>
          <w:numId w:val="7"/>
        </w:numPr>
        <w:tabs>
          <w:tab w:pos="1505" w:val="left" w:leader="none"/>
        </w:tabs>
        <w:spacing w:line="249" w:lineRule="auto" w:before="82" w:after="0"/>
        <w:ind w:left="1504" w:right="299" w:hanging="601"/>
        <w:jc w:val="both"/>
        <w:rPr>
          <w:sz w:val="23"/>
        </w:rPr>
      </w:pPr>
      <w:r>
        <w:rPr>
          <w:sz w:val="23"/>
        </w:rPr>
        <w:t>information addressing how the board intends to allocate resources to meet the annual targets:</w:t>
      </w:r>
    </w:p>
    <w:p>
      <w:pPr>
        <w:pStyle w:val="ListParagraph"/>
        <w:numPr>
          <w:ilvl w:val="1"/>
          <w:numId w:val="7"/>
        </w:numPr>
        <w:tabs>
          <w:tab w:pos="1505" w:val="left" w:leader="none"/>
        </w:tabs>
        <w:spacing w:line="249" w:lineRule="auto" w:before="82" w:after="0"/>
        <w:ind w:left="1504" w:right="298" w:hanging="600"/>
        <w:jc w:val="both"/>
        <w:rPr>
          <w:sz w:val="23"/>
        </w:rPr>
      </w:pPr>
      <w:r>
        <w:rPr>
          <w:sz w:val="23"/>
        </w:rPr>
        <w:t>information describing the measures and evidence the board intends to use to evaluate its progress towards achieving the annual targets:</w:t>
      </w:r>
    </w:p>
    <w:p>
      <w:pPr>
        <w:pStyle w:val="ListParagraph"/>
        <w:numPr>
          <w:ilvl w:val="1"/>
          <w:numId w:val="7"/>
        </w:numPr>
        <w:tabs>
          <w:tab w:pos="1505" w:val="left" w:leader="none"/>
        </w:tabs>
        <w:spacing w:line="249" w:lineRule="auto" w:before="81" w:after="0"/>
        <w:ind w:left="1504" w:right="300" w:hanging="601"/>
        <w:jc w:val="both"/>
        <w:rPr>
          <w:sz w:val="23"/>
        </w:rPr>
      </w:pPr>
      <w:r>
        <w:rPr>
          <w:sz w:val="23"/>
        </w:rPr>
        <w:t>information regarding the board’s performance in meeting its annual tar‐ gets from the previous year and, if relevant, a plan setting out how the board will address any annual targets from the previous year that were not achieved:</w:t>
      </w:r>
    </w:p>
    <w:p>
      <w:pPr>
        <w:pStyle w:val="ListParagraph"/>
        <w:numPr>
          <w:ilvl w:val="1"/>
          <w:numId w:val="7"/>
        </w:numPr>
        <w:tabs>
          <w:tab w:pos="1505" w:val="left" w:leader="none"/>
        </w:tabs>
        <w:spacing w:line="249" w:lineRule="auto" w:before="84" w:after="0"/>
        <w:ind w:left="1504" w:right="301" w:hanging="601"/>
        <w:jc w:val="both"/>
        <w:rPr>
          <w:sz w:val="23"/>
        </w:rPr>
      </w:pPr>
      <w:r>
        <w:rPr>
          <w:sz w:val="23"/>
        </w:rPr>
        <w:t>information regarding the teaching and learning strategies and pro‐ grammes of the board’s school, with a particular emphasis on founda‐ tional learning for the year to address the needs of students whose needs have not yet been well met:</w:t>
      </w:r>
    </w:p>
    <w:p>
      <w:pPr>
        <w:pStyle w:val="ListParagraph"/>
        <w:numPr>
          <w:ilvl w:val="1"/>
          <w:numId w:val="7"/>
        </w:numPr>
        <w:tabs>
          <w:tab w:pos="1505" w:val="left" w:leader="none"/>
        </w:tabs>
        <w:spacing w:line="249" w:lineRule="auto" w:before="84" w:after="0"/>
        <w:ind w:left="1504" w:right="299" w:hanging="601"/>
        <w:jc w:val="both"/>
        <w:rPr>
          <w:sz w:val="23"/>
        </w:rPr>
      </w:pPr>
      <w:r>
        <w:rPr>
          <w:sz w:val="23"/>
        </w:rPr>
        <w:t>information describing how the annual targets and intended actions will support the board to give effect to Te Tiriti o Waitangi.</w:t>
      </w:r>
    </w:p>
    <w:p>
      <w:pPr>
        <w:pStyle w:val="ListParagraph"/>
        <w:numPr>
          <w:ilvl w:val="0"/>
          <w:numId w:val="7"/>
        </w:numPr>
        <w:tabs>
          <w:tab w:pos="905" w:val="left" w:leader="none"/>
        </w:tabs>
        <w:spacing w:line="240" w:lineRule="auto" w:before="82" w:after="0"/>
        <w:ind w:left="904" w:right="0" w:hanging="601"/>
        <w:jc w:val="both"/>
        <w:rPr>
          <w:sz w:val="23"/>
        </w:rPr>
      </w:pPr>
      <w:r>
        <w:rPr>
          <w:sz w:val="23"/>
        </w:rPr>
        <w:t>If</w:t>
      </w:r>
      <w:r>
        <w:rPr>
          <w:spacing w:val="-2"/>
          <w:sz w:val="23"/>
        </w:rPr>
        <w:t> </w:t>
      </w:r>
      <w:r>
        <w:rPr>
          <w:sz w:val="23"/>
        </w:rPr>
        <w:t>the</w:t>
      </w:r>
      <w:r>
        <w:rPr>
          <w:spacing w:val="-1"/>
          <w:sz w:val="23"/>
        </w:rPr>
        <w:t> </w:t>
      </w:r>
      <w:r>
        <w:rPr>
          <w:sz w:val="23"/>
        </w:rPr>
        <w:t>board</w:t>
      </w:r>
      <w:r>
        <w:rPr>
          <w:spacing w:val="-1"/>
          <w:sz w:val="23"/>
        </w:rPr>
        <w:t> </w:t>
      </w:r>
      <w:r>
        <w:rPr>
          <w:sz w:val="23"/>
        </w:rPr>
        <w:t>is</w:t>
      </w:r>
      <w:r>
        <w:rPr>
          <w:spacing w:val="-1"/>
          <w:sz w:val="23"/>
        </w:rPr>
        <w:t> </w:t>
      </w:r>
      <w:r>
        <w:rPr>
          <w:sz w:val="23"/>
        </w:rPr>
        <w:t>a</w:t>
      </w:r>
      <w:r>
        <w:rPr>
          <w:spacing w:val="-1"/>
          <w:sz w:val="23"/>
        </w:rPr>
        <w:t> </w:t>
      </w:r>
      <w:r>
        <w:rPr>
          <w:sz w:val="23"/>
        </w:rPr>
        <w:t>specified</w:t>
      </w:r>
      <w:r>
        <w:rPr>
          <w:spacing w:val="-2"/>
          <w:sz w:val="23"/>
        </w:rPr>
        <w:t> </w:t>
      </w:r>
      <w:r>
        <w:rPr>
          <w:sz w:val="23"/>
        </w:rPr>
        <w:t>kura</w:t>
      </w:r>
      <w:r>
        <w:rPr>
          <w:spacing w:val="-1"/>
          <w:sz w:val="23"/>
        </w:rPr>
        <w:t> </w:t>
      </w:r>
      <w:r>
        <w:rPr>
          <w:spacing w:val="-2"/>
          <w:sz w:val="23"/>
        </w:rPr>
        <w:t>board,—</w:t>
      </w:r>
    </w:p>
    <w:p>
      <w:pPr>
        <w:pStyle w:val="ListParagraph"/>
        <w:numPr>
          <w:ilvl w:val="1"/>
          <w:numId w:val="7"/>
        </w:numPr>
        <w:tabs>
          <w:tab w:pos="1505" w:val="left" w:leader="none"/>
        </w:tabs>
        <w:spacing w:line="240" w:lineRule="auto" w:before="91" w:after="0"/>
        <w:ind w:left="1504" w:right="0" w:hanging="601"/>
        <w:jc w:val="both"/>
        <w:rPr>
          <w:sz w:val="23"/>
        </w:rPr>
      </w:pPr>
      <w:r>
        <w:rPr>
          <w:sz w:val="23"/>
        </w:rPr>
        <w:t>the</w:t>
      </w:r>
      <w:r>
        <w:rPr>
          <w:spacing w:val="2"/>
          <w:sz w:val="23"/>
        </w:rPr>
        <w:t> </w:t>
      </w:r>
      <w:r>
        <w:rPr>
          <w:sz w:val="23"/>
        </w:rPr>
        <w:t>requirement</w:t>
      </w:r>
      <w:r>
        <w:rPr>
          <w:spacing w:val="3"/>
          <w:sz w:val="23"/>
        </w:rPr>
        <w:t> </w:t>
      </w:r>
      <w:r>
        <w:rPr>
          <w:sz w:val="23"/>
        </w:rPr>
        <w:t>in</w:t>
      </w:r>
      <w:r>
        <w:rPr>
          <w:spacing w:val="1"/>
          <w:sz w:val="23"/>
        </w:rPr>
        <w:t> </w:t>
      </w:r>
      <w:r>
        <w:rPr>
          <w:rFonts w:ascii="Arial Black"/>
          <w:sz w:val="19"/>
        </w:rPr>
        <w:t>subclause</w:t>
      </w:r>
      <w:r>
        <w:rPr>
          <w:rFonts w:ascii="Arial Black"/>
          <w:spacing w:val="4"/>
          <w:sz w:val="19"/>
        </w:rPr>
        <w:t> </w:t>
      </w:r>
      <w:r>
        <w:rPr>
          <w:rFonts w:ascii="Arial Black"/>
          <w:sz w:val="19"/>
        </w:rPr>
        <w:t>(1)(g)</w:t>
      </w:r>
      <w:r>
        <w:rPr>
          <w:rFonts w:ascii="Arial Black"/>
          <w:spacing w:val="-3"/>
          <w:sz w:val="19"/>
        </w:rPr>
        <w:t> </w:t>
      </w:r>
      <w:r>
        <w:rPr>
          <w:sz w:val="23"/>
        </w:rPr>
        <w:t>does</w:t>
      </w:r>
      <w:r>
        <w:rPr>
          <w:spacing w:val="2"/>
          <w:sz w:val="23"/>
        </w:rPr>
        <w:t> </w:t>
      </w:r>
      <w:r>
        <w:rPr>
          <w:sz w:val="23"/>
        </w:rPr>
        <w:t>not</w:t>
      </w:r>
      <w:r>
        <w:rPr>
          <w:spacing w:val="3"/>
          <w:sz w:val="23"/>
        </w:rPr>
        <w:t> </w:t>
      </w:r>
      <w:r>
        <w:rPr>
          <w:sz w:val="23"/>
        </w:rPr>
        <w:t>apply;</w:t>
      </w:r>
      <w:r>
        <w:rPr>
          <w:spacing w:val="3"/>
          <w:sz w:val="23"/>
        </w:rPr>
        <w:t> </w:t>
      </w:r>
      <w:r>
        <w:rPr>
          <w:spacing w:val="-5"/>
          <w:sz w:val="23"/>
        </w:rPr>
        <w:t>and</w:t>
      </w:r>
    </w:p>
    <w:p>
      <w:pPr>
        <w:pStyle w:val="ListParagraph"/>
        <w:numPr>
          <w:ilvl w:val="1"/>
          <w:numId w:val="7"/>
        </w:numPr>
        <w:tabs>
          <w:tab w:pos="1505" w:val="left" w:leader="none"/>
        </w:tabs>
        <w:spacing w:line="249" w:lineRule="auto" w:before="83" w:after="0"/>
        <w:ind w:left="1504" w:right="298" w:hanging="601"/>
        <w:jc w:val="both"/>
        <w:rPr>
          <w:sz w:val="23"/>
        </w:rPr>
      </w:pPr>
      <w:r>
        <w:rPr>
          <w:sz w:val="23"/>
        </w:rPr>
        <w:t>the board’s annual implementation plan must instead include a general description</w:t>
      </w:r>
      <w:r>
        <w:rPr>
          <w:spacing w:val="-3"/>
          <w:sz w:val="23"/>
        </w:rPr>
        <w:t> </w:t>
      </w:r>
      <w:r>
        <w:rPr>
          <w:sz w:val="23"/>
        </w:rPr>
        <w:t>of</w:t>
      </w:r>
      <w:r>
        <w:rPr>
          <w:spacing w:val="-3"/>
          <w:sz w:val="23"/>
        </w:rPr>
        <w:t> </w:t>
      </w:r>
      <w:r>
        <w:rPr>
          <w:sz w:val="23"/>
        </w:rPr>
        <w:t>how</w:t>
      </w:r>
      <w:r>
        <w:rPr>
          <w:spacing w:val="-3"/>
          <w:sz w:val="23"/>
        </w:rPr>
        <w:t> </w:t>
      </w:r>
      <w:r>
        <w:rPr>
          <w:sz w:val="23"/>
        </w:rPr>
        <w:t>its</w:t>
      </w:r>
      <w:r>
        <w:rPr>
          <w:spacing w:val="-3"/>
          <w:sz w:val="23"/>
        </w:rPr>
        <w:t> </w:t>
      </w:r>
      <w:r>
        <w:rPr>
          <w:sz w:val="23"/>
        </w:rPr>
        <w:t>annual</w:t>
      </w:r>
      <w:r>
        <w:rPr>
          <w:spacing w:val="-3"/>
          <w:sz w:val="23"/>
        </w:rPr>
        <w:t> </w:t>
      </w:r>
      <w:r>
        <w:rPr>
          <w:sz w:val="23"/>
        </w:rPr>
        <w:t>targets</w:t>
      </w:r>
      <w:r>
        <w:rPr>
          <w:spacing w:val="-3"/>
          <w:sz w:val="23"/>
        </w:rPr>
        <w:t> </w:t>
      </w:r>
      <w:r>
        <w:rPr>
          <w:sz w:val="23"/>
        </w:rPr>
        <w:t>and</w:t>
      </w:r>
      <w:r>
        <w:rPr>
          <w:spacing w:val="-3"/>
          <w:sz w:val="23"/>
        </w:rPr>
        <w:t> </w:t>
      </w:r>
      <w:r>
        <w:rPr>
          <w:sz w:val="23"/>
        </w:rPr>
        <w:t>intended</w:t>
      </w:r>
      <w:r>
        <w:rPr>
          <w:spacing w:val="-3"/>
          <w:sz w:val="23"/>
        </w:rPr>
        <w:t> </w:t>
      </w:r>
      <w:r>
        <w:rPr>
          <w:sz w:val="23"/>
        </w:rPr>
        <w:t>actions</w:t>
      </w:r>
      <w:r>
        <w:rPr>
          <w:spacing w:val="-3"/>
          <w:sz w:val="23"/>
        </w:rPr>
        <w:t> </w:t>
      </w:r>
      <w:r>
        <w:rPr>
          <w:sz w:val="23"/>
        </w:rPr>
        <w:t>reflect</w:t>
      </w:r>
      <w:r>
        <w:rPr>
          <w:spacing w:val="-3"/>
          <w:sz w:val="23"/>
        </w:rPr>
        <w:t> </w:t>
      </w:r>
      <w:r>
        <w:rPr>
          <w:sz w:val="23"/>
        </w:rPr>
        <w:t>the</w:t>
      </w:r>
      <w:r>
        <w:rPr>
          <w:spacing w:val="-3"/>
          <w:sz w:val="23"/>
        </w:rPr>
        <w:t> </w:t>
      </w:r>
      <w:r>
        <w:rPr>
          <w:sz w:val="23"/>
        </w:rPr>
        <w:t>kau‐ papa of the board’s Kura Kaupapa Māori.</w:t>
      </w:r>
    </w:p>
    <w:p>
      <w:pPr>
        <w:pStyle w:val="Heading2"/>
        <w:spacing w:before="202"/>
        <w:rPr>
          <w:i/>
        </w:rPr>
      </w:pPr>
      <w:bookmarkStart w:name="_bookmark11" w:id="12"/>
      <w:bookmarkEnd w:id="12"/>
      <w:r>
        <w:rPr>
          <w:i w:val="0"/>
        </w:rPr>
      </w:r>
      <w:r>
        <w:rPr>
          <w:i/>
        </w:rPr>
        <w:t>Annual </w:t>
      </w:r>
      <w:r>
        <w:rPr>
          <w:i/>
          <w:spacing w:val="-2"/>
        </w:rPr>
        <w:t>reports</w:t>
      </w:r>
    </w:p>
    <w:p>
      <w:pPr>
        <w:pStyle w:val="BodyText"/>
        <w:spacing w:before="8"/>
        <w:rPr>
          <w:i/>
          <w:sz w:val="10"/>
        </w:rPr>
      </w:pPr>
    </w:p>
    <w:p>
      <w:pPr>
        <w:pStyle w:val="Heading3"/>
        <w:numPr>
          <w:ilvl w:val="0"/>
          <w:numId w:val="3"/>
        </w:numPr>
        <w:tabs>
          <w:tab w:pos="905" w:val="left" w:leader="none"/>
        </w:tabs>
        <w:spacing w:line="240" w:lineRule="auto" w:before="90" w:after="0"/>
        <w:ind w:left="904" w:right="0" w:hanging="601"/>
        <w:jc w:val="both"/>
      </w:pPr>
      <w:bookmarkStart w:name="_bookmark12" w:id="13"/>
      <w:bookmarkEnd w:id="13"/>
      <w:r>
        <w:rPr/>
        <w:t>Conten</w:t>
      </w:r>
      <w:r>
        <w:rPr/>
        <w:t>t</w:t>
      </w:r>
      <w:r>
        <w:rPr>
          <w:spacing w:val="-3"/>
        </w:rPr>
        <w:t> </w:t>
      </w:r>
      <w:r>
        <w:rPr/>
        <w:t>of</w:t>
      </w:r>
      <w:r>
        <w:rPr>
          <w:spacing w:val="-2"/>
        </w:rPr>
        <w:t> </w:t>
      </w:r>
      <w:r>
        <w:rPr/>
        <w:t>annual</w:t>
      </w:r>
      <w:r>
        <w:rPr>
          <w:spacing w:val="-2"/>
        </w:rPr>
        <w:t> reports</w:t>
      </w:r>
    </w:p>
    <w:p>
      <w:pPr>
        <w:pStyle w:val="BodyText"/>
        <w:spacing w:line="249" w:lineRule="auto" w:before="92"/>
        <w:ind w:left="904" w:right="301"/>
        <w:jc w:val="both"/>
      </w:pPr>
      <w:r>
        <w:rPr/>
        <w:t>In addition to the matters set out in section 134(2) of the Act, a board’s annual report must include—</w:t>
      </w:r>
    </w:p>
    <w:p>
      <w:pPr>
        <w:pStyle w:val="ListParagraph"/>
        <w:numPr>
          <w:ilvl w:val="1"/>
          <w:numId w:val="3"/>
        </w:numPr>
        <w:tabs>
          <w:tab w:pos="1505" w:val="left" w:leader="none"/>
        </w:tabs>
        <w:spacing w:line="249" w:lineRule="auto" w:before="82" w:after="0"/>
        <w:ind w:left="1504" w:right="299" w:hanging="600"/>
        <w:jc w:val="both"/>
        <w:rPr>
          <w:sz w:val="23"/>
        </w:rPr>
      </w:pPr>
      <w:r>
        <w:rPr>
          <w:sz w:val="23"/>
        </w:rPr>
        <w:t>a report, in plain language, on the student progress and achievement of the board’s school for the previous year, including information relating</w:t>
      </w:r>
      <w:r>
        <w:rPr>
          <w:spacing w:val="40"/>
          <w:sz w:val="23"/>
        </w:rPr>
        <w:t> </w:t>
      </w:r>
      <w:r>
        <w:rPr>
          <w:sz w:val="23"/>
        </w:rPr>
        <w:t>to the progress and achievement of groups of students whose needs have not yet been well met:</w:t>
      </w:r>
    </w:p>
    <w:p>
      <w:pPr>
        <w:spacing w:after="0" w:line="249" w:lineRule="auto"/>
        <w:jc w:val="both"/>
        <w:rPr>
          <w:sz w:val="23"/>
        </w:rPr>
        <w:sectPr>
          <w:pgSz w:w="11910" w:h="16840"/>
          <w:pgMar w:header="0" w:footer="1265" w:top="1740" w:bottom="1460" w:left="1680" w:right="1680"/>
        </w:sectPr>
      </w:pPr>
    </w:p>
    <w:p>
      <w:pPr>
        <w:pStyle w:val="BodyText"/>
        <w:spacing w:before="4"/>
        <w:rPr>
          <w:sz w:val="25"/>
        </w:rPr>
      </w:pPr>
    </w:p>
    <w:p>
      <w:pPr>
        <w:spacing w:before="0"/>
        <w:ind w:left="304" w:right="0" w:firstLine="0"/>
        <w:jc w:val="left"/>
        <w:rPr>
          <w:sz w:val="18"/>
        </w:rPr>
      </w:pPr>
      <w:r>
        <w:rPr>
          <w:sz w:val="18"/>
        </w:rPr>
        <w:t>r </w:t>
      </w:r>
      <w:r>
        <w:rPr>
          <w:spacing w:val="-5"/>
          <w:sz w:val="18"/>
        </w:rPr>
        <w:t>11</w:t>
      </w:r>
    </w:p>
    <w:p>
      <w:pPr>
        <w:spacing w:line="249" w:lineRule="auto" w:before="75"/>
        <w:ind w:left="2282" w:right="1832" w:hanging="1978"/>
        <w:jc w:val="left"/>
        <w:rPr>
          <w:b/>
          <w:sz w:val="18"/>
        </w:rPr>
      </w:pPr>
      <w:r>
        <w:rPr/>
        <w:br w:type="column"/>
      </w:r>
      <w:r>
        <w:rPr>
          <w:b/>
          <w:sz w:val="18"/>
        </w:rPr>
        <w:t>Education</w:t>
      </w:r>
      <w:r>
        <w:rPr>
          <w:b/>
          <w:spacing w:val="-7"/>
          <w:sz w:val="18"/>
        </w:rPr>
        <w:t> </w:t>
      </w:r>
      <w:r>
        <w:rPr>
          <w:b/>
          <w:sz w:val="18"/>
        </w:rPr>
        <w:t>(School</w:t>
      </w:r>
      <w:r>
        <w:rPr>
          <w:b/>
          <w:spacing w:val="-7"/>
          <w:sz w:val="18"/>
        </w:rPr>
        <w:t> </w:t>
      </w:r>
      <w:r>
        <w:rPr>
          <w:b/>
          <w:sz w:val="18"/>
        </w:rPr>
        <w:t>Planning</w:t>
      </w:r>
      <w:r>
        <w:rPr>
          <w:b/>
          <w:spacing w:val="-7"/>
          <w:sz w:val="18"/>
        </w:rPr>
        <w:t> </w:t>
      </w:r>
      <w:r>
        <w:rPr>
          <w:b/>
          <w:sz w:val="18"/>
        </w:rPr>
        <w:t>and</w:t>
      </w:r>
      <w:r>
        <w:rPr>
          <w:b/>
          <w:spacing w:val="-7"/>
          <w:sz w:val="18"/>
        </w:rPr>
        <w:t> </w:t>
      </w:r>
      <w:r>
        <w:rPr>
          <w:b/>
          <w:sz w:val="18"/>
        </w:rPr>
        <w:t>Reporting)</w:t>
      </w:r>
      <w:r>
        <w:rPr>
          <w:b/>
          <w:spacing w:val="-8"/>
          <w:sz w:val="18"/>
        </w:rPr>
        <w:t> </w:t>
      </w:r>
      <w:r>
        <w:rPr>
          <w:b/>
          <w:sz w:val="18"/>
        </w:rPr>
        <w:t>Regulations </w:t>
      </w:r>
      <w:r>
        <w:rPr>
          <w:b/>
          <w:spacing w:val="-4"/>
          <w:sz w:val="18"/>
        </w:rPr>
        <w:t>2023</w:t>
      </w:r>
    </w:p>
    <w:p>
      <w:pPr>
        <w:spacing w:after="0" w:line="249" w:lineRule="auto"/>
        <w:jc w:val="left"/>
        <w:rPr>
          <w:sz w:val="18"/>
        </w:rPr>
        <w:sectPr>
          <w:pgSz w:w="11910" w:h="16840"/>
          <w:pgMar w:header="0" w:footer="1265" w:top="1740" w:bottom="1460" w:left="1680" w:right="1680"/>
          <w:cols w:num="2" w:equalWidth="0">
            <w:col w:w="623" w:space="1187"/>
            <w:col w:w="6740"/>
          </w:cols>
        </w:sectPr>
      </w:pPr>
    </w:p>
    <w:p>
      <w:pPr>
        <w:pStyle w:val="BodyText"/>
        <w:spacing w:before="7"/>
        <w:rPr>
          <w:b/>
          <w:sz w:val="6"/>
        </w:rPr>
      </w:pPr>
    </w:p>
    <w:p>
      <w:pPr>
        <w:pStyle w:val="BodyText"/>
        <w:spacing w:line="20" w:lineRule="exact" w:before="0"/>
        <w:ind w:left="304"/>
        <w:rPr>
          <w:sz w:val="2"/>
        </w:rPr>
      </w:pPr>
      <w:r>
        <w:rPr>
          <w:sz w:val="2"/>
        </w:rPr>
        <w:pict>
          <v:group style="width:396.85pt;height:.5pt;mso-position-horizontal-relative:char;mso-position-vertical-relative:line" id="docshapegroup7" coordorigin="0,0" coordsize="7937,10">
            <v:line style="position:absolute" from="0,5" to="7937,5" stroked="true" strokeweight=".5pt" strokecolor="#000000">
              <v:stroke dashstyle="solid"/>
            </v:line>
          </v:group>
        </w:pict>
      </w:r>
      <w:r>
        <w:rPr>
          <w:sz w:val="2"/>
        </w:rPr>
      </w:r>
    </w:p>
    <w:p>
      <w:pPr>
        <w:pStyle w:val="BodyText"/>
        <w:spacing w:before="8"/>
        <w:rPr>
          <w:b/>
          <w:sz w:val="17"/>
        </w:rPr>
      </w:pPr>
    </w:p>
    <w:p>
      <w:pPr>
        <w:pStyle w:val="ListParagraph"/>
        <w:numPr>
          <w:ilvl w:val="1"/>
          <w:numId w:val="3"/>
        </w:numPr>
        <w:tabs>
          <w:tab w:pos="1505" w:val="left" w:leader="none"/>
        </w:tabs>
        <w:spacing w:line="249" w:lineRule="auto" w:before="90" w:after="0"/>
        <w:ind w:left="1504" w:right="297" w:hanging="600"/>
        <w:jc w:val="both"/>
        <w:rPr>
          <w:sz w:val="23"/>
        </w:rPr>
      </w:pPr>
      <w:r>
        <w:rPr>
          <w:sz w:val="23"/>
        </w:rPr>
        <w:t>a report on how the board has given effect to Te Tiriti o Waitangi, including the progress and achievement of Māori students and the pro‐ gress made towards making instruction available in tikanga and te reo </w:t>
      </w:r>
      <w:r>
        <w:rPr>
          <w:spacing w:val="-2"/>
          <w:sz w:val="23"/>
        </w:rPr>
        <w:t>Māori.</w:t>
      </w:r>
    </w:p>
    <w:p>
      <w:pPr>
        <w:pStyle w:val="Heading3"/>
        <w:numPr>
          <w:ilvl w:val="0"/>
          <w:numId w:val="3"/>
        </w:numPr>
        <w:tabs>
          <w:tab w:pos="905" w:val="left" w:leader="none"/>
        </w:tabs>
        <w:spacing w:line="240" w:lineRule="auto" w:before="204" w:after="0"/>
        <w:ind w:left="904" w:right="0" w:hanging="601"/>
        <w:jc w:val="both"/>
      </w:pPr>
      <w:bookmarkStart w:name="_bookmark13" w:id="14"/>
      <w:bookmarkEnd w:id="14"/>
      <w:r>
        <w:rPr/>
        <w:t>Conten</w:t>
      </w:r>
      <w:r>
        <w:rPr/>
        <w:t>t</w:t>
      </w:r>
      <w:r>
        <w:rPr>
          <w:spacing w:val="-3"/>
        </w:rPr>
        <w:t> </w:t>
      </w:r>
      <w:r>
        <w:rPr/>
        <w:t>of</w:t>
      </w:r>
      <w:r>
        <w:rPr>
          <w:spacing w:val="-1"/>
        </w:rPr>
        <w:t> </w:t>
      </w:r>
      <w:r>
        <w:rPr/>
        <w:t>annual</w:t>
      </w:r>
      <w:r>
        <w:rPr>
          <w:spacing w:val="-2"/>
        </w:rPr>
        <w:t> </w:t>
      </w:r>
      <w:r>
        <w:rPr/>
        <w:t>financial</w:t>
      </w:r>
      <w:r>
        <w:rPr>
          <w:spacing w:val="-1"/>
        </w:rPr>
        <w:t> </w:t>
      </w:r>
      <w:r>
        <w:rPr>
          <w:spacing w:val="-2"/>
        </w:rPr>
        <w:t>statements</w:t>
      </w:r>
    </w:p>
    <w:p>
      <w:pPr>
        <w:pStyle w:val="BodyText"/>
        <w:spacing w:line="249" w:lineRule="auto" w:before="91"/>
        <w:ind w:left="904" w:right="300"/>
        <w:jc w:val="both"/>
      </w:pPr>
      <w:r>
        <w:rPr/>
        <w:t>A board must prepare its annual financial statement in accordance with gener‐ ally accepted accounting practice, audited as required by section 135 of the</w:t>
      </w:r>
      <w:r>
        <w:rPr>
          <w:spacing w:val="40"/>
        </w:rPr>
        <w:t> </w:t>
      </w:r>
      <w:r>
        <w:rPr/>
        <w:t>Act, and include all of the following:</w:t>
      </w:r>
    </w:p>
    <w:p>
      <w:pPr>
        <w:pStyle w:val="ListParagraph"/>
        <w:numPr>
          <w:ilvl w:val="1"/>
          <w:numId w:val="3"/>
        </w:numPr>
        <w:tabs>
          <w:tab w:pos="1505" w:val="left" w:leader="none"/>
        </w:tabs>
        <w:spacing w:line="240" w:lineRule="auto" w:before="83" w:after="0"/>
        <w:ind w:left="1504" w:right="0" w:hanging="601"/>
        <w:jc w:val="both"/>
        <w:rPr>
          <w:sz w:val="23"/>
        </w:rPr>
      </w:pPr>
      <w:r>
        <w:rPr>
          <w:sz w:val="23"/>
        </w:rPr>
        <w:t>a</w:t>
      </w:r>
      <w:r>
        <w:rPr>
          <w:spacing w:val="-1"/>
          <w:sz w:val="23"/>
        </w:rPr>
        <w:t> </w:t>
      </w:r>
      <w:r>
        <w:rPr>
          <w:sz w:val="23"/>
        </w:rPr>
        <w:t>statement</w:t>
      </w:r>
      <w:r>
        <w:rPr>
          <w:spacing w:val="-2"/>
          <w:sz w:val="23"/>
        </w:rPr>
        <w:t> </w:t>
      </w:r>
      <w:r>
        <w:rPr>
          <w:sz w:val="23"/>
        </w:rPr>
        <w:t>of the</w:t>
      </w:r>
      <w:r>
        <w:rPr>
          <w:spacing w:val="-1"/>
          <w:sz w:val="23"/>
        </w:rPr>
        <w:t> </w:t>
      </w:r>
      <w:r>
        <w:rPr>
          <w:sz w:val="23"/>
        </w:rPr>
        <w:t>financial</w:t>
      </w:r>
      <w:r>
        <w:rPr>
          <w:spacing w:val="-1"/>
          <w:sz w:val="23"/>
        </w:rPr>
        <w:t> </w:t>
      </w:r>
      <w:r>
        <w:rPr>
          <w:sz w:val="23"/>
        </w:rPr>
        <w:t>position of</w:t>
      </w:r>
      <w:r>
        <w:rPr>
          <w:spacing w:val="-1"/>
          <w:sz w:val="23"/>
        </w:rPr>
        <w:t> </w:t>
      </w:r>
      <w:r>
        <w:rPr>
          <w:sz w:val="23"/>
        </w:rPr>
        <w:t>the board</w:t>
      </w:r>
      <w:r>
        <w:rPr>
          <w:spacing w:val="-1"/>
          <w:sz w:val="23"/>
        </w:rPr>
        <w:t> </w:t>
      </w:r>
      <w:r>
        <w:rPr>
          <w:sz w:val="23"/>
        </w:rPr>
        <w:t>as</w:t>
      </w:r>
      <w:r>
        <w:rPr>
          <w:spacing w:val="-1"/>
          <w:sz w:val="23"/>
        </w:rPr>
        <w:t> </w:t>
      </w:r>
      <w:r>
        <w:rPr>
          <w:sz w:val="23"/>
        </w:rPr>
        <w:t>at its</w:t>
      </w:r>
      <w:r>
        <w:rPr>
          <w:spacing w:val="-1"/>
          <w:sz w:val="23"/>
        </w:rPr>
        <w:t> </w:t>
      </w:r>
      <w:r>
        <w:rPr>
          <w:sz w:val="23"/>
        </w:rPr>
        <w:t>balance </w:t>
      </w:r>
      <w:r>
        <w:rPr>
          <w:spacing w:val="-2"/>
          <w:sz w:val="23"/>
        </w:rPr>
        <w:t>date:</w:t>
      </w:r>
    </w:p>
    <w:p>
      <w:pPr>
        <w:pStyle w:val="ListParagraph"/>
        <w:numPr>
          <w:ilvl w:val="1"/>
          <w:numId w:val="3"/>
        </w:numPr>
        <w:tabs>
          <w:tab w:pos="1504" w:val="left" w:leader="none"/>
          <w:tab w:pos="1505" w:val="left" w:leader="none"/>
        </w:tabs>
        <w:spacing w:line="249" w:lineRule="auto" w:before="92" w:after="0"/>
        <w:ind w:left="1504" w:right="304" w:hanging="601"/>
        <w:jc w:val="left"/>
        <w:rPr>
          <w:sz w:val="23"/>
        </w:rPr>
      </w:pPr>
      <w:r>
        <w:rPr>
          <w:sz w:val="23"/>
        </w:rPr>
        <w:t>a</w:t>
      </w:r>
      <w:r>
        <w:rPr>
          <w:spacing w:val="-2"/>
          <w:sz w:val="23"/>
        </w:rPr>
        <w:t> </w:t>
      </w:r>
      <w:r>
        <w:rPr>
          <w:sz w:val="23"/>
        </w:rPr>
        <w:t>statement</w:t>
      </w:r>
      <w:r>
        <w:rPr>
          <w:spacing w:val="-2"/>
          <w:sz w:val="23"/>
        </w:rPr>
        <w:t> </w:t>
      </w:r>
      <w:r>
        <w:rPr>
          <w:sz w:val="23"/>
        </w:rPr>
        <w:t>of</w:t>
      </w:r>
      <w:r>
        <w:rPr>
          <w:spacing w:val="-2"/>
          <w:sz w:val="23"/>
        </w:rPr>
        <w:t> </w:t>
      </w:r>
      <w:r>
        <w:rPr>
          <w:sz w:val="23"/>
        </w:rPr>
        <w:t>financial</w:t>
      </w:r>
      <w:r>
        <w:rPr>
          <w:spacing w:val="-2"/>
          <w:sz w:val="23"/>
        </w:rPr>
        <w:t> </w:t>
      </w:r>
      <w:r>
        <w:rPr>
          <w:sz w:val="23"/>
        </w:rPr>
        <w:t>performance</w:t>
      </w:r>
      <w:r>
        <w:rPr>
          <w:spacing w:val="-2"/>
          <w:sz w:val="23"/>
        </w:rPr>
        <w:t> </w:t>
      </w:r>
      <w:r>
        <w:rPr>
          <w:sz w:val="23"/>
        </w:rPr>
        <w:t>reflecting</w:t>
      </w:r>
      <w:r>
        <w:rPr>
          <w:spacing w:val="-2"/>
          <w:sz w:val="23"/>
        </w:rPr>
        <w:t> </w:t>
      </w:r>
      <w:r>
        <w:rPr>
          <w:sz w:val="23"/>
        </w:rPr>
        <w:t>the</w:t>
      </w:r>
      <w:r>
        <w:rPr>
          <w:spacing w:val="-2"/>
          <w:sz w:val="23"/>
        </w:rPr>
        <w:t> </w:t>
      </w:r>
      <w:r>
        <w:rPr>
          <w:sz w:val="23"/>
        </w:rPr>
        <w:t>revenue</w:t>
      </w:r>
      <w:r>
        <w:rPr>
          <w:spacing w:val="-2"/>
          <w:sz w:val="23"/>
        </w:rPr>
        <w:t> </w:t>
      </w:r>
      <w:r>
        <w:rPr>
          <w:sz w:val="23"/>
        </w:rPr>
        <w:t>and</w:t>
      </w:r>
      <w:r>
        <w:rPr>
          <w:spacing w:val="-2"/>
          <w:sz w:val="23"/>
        </w:rPr>
        <w:t> </w:t>
      </w:r>
      <w:r>
        <w:rPr>
          <w:sz w:val="23"/>
        </w:rPr>
        <w:t>expenses of the board for the financial year:</w:t>
      </w:r>
    </w:p>
    <w:p>
      <w:pPr>
        <w:pStyle w:val="ListParagraph"/>
        <w:numPr>
          <w:ilvl w:val="1"/>
          <w:numId w:val="3"/>
        </w:numPr>
        <w:tabs>
          <w:tab w:pos="1504" w:val="left" w:leader="none"/>
          <w:tab w:pos="1505" w:val="left" w:leader="none"/>
        </w:tabs>
        <w:spacing w:line="249" w:lineRule="auto" w:before="82" w:after="0"/>
        <w:ind w:left="1504" w:right="301" w:hanging="601"/>
        <w:jc w:val="left"/>
        <w:rPr>
          <w:sz w:val="23"/>
        </w:rPr>
      </w:pPr>
      <w:r>
        <w:rPr>
          <w:sz w:val="23"/>
        </w:rPr>
        <w:t>if</w:t>
      </w:r>
      <w:r>
        <w:rPr>
          <w:spacing w:val="40"/>
          <w:sz w:val="23"/>
        </w:rPr>
        <w:t> </w:t>
      </w:r>
      <w:r>
        <w:rPr>
          <w:sz w:val="23"/>
        </w:rPr>
        <w:t>required</w:t>
      </w:r>
      <w:r>
        <w:rPr>
          <w:spacing w:val="40"/>
          <w:sz w:val="23"/>
        </w:rPr>
        <w:t> </w:t>
      </w:r>
      <w:r>
        <w:rPr>
          <w:sz w:val="23"/>
        </w:rPr>
        <w:t>by</w:t>
      </w:r>
      <w:r>
        <w:rPr>
          <w:spacing w:val="40"/>
          <w:sz w:val="23"/>
        </w:rPr>
        <w:t> </w:t>
      </w:r>
      <w:r>
        <w:rPr>
          <w:sz w:val="23"/>
        </w:rPr>
        <w:t>generally</w:t>
      </w:r>
      <w:r>
        <w:rPr>
          <w:spacing w:val="40"/>
          <w:sz w:val="23"/>
        </w:rPr>
        <w:t> </w:t>
      </w:r>
      <w:r>
        <w:rPr>
          <w:sz w:val="23"/>
        </w:rPr>
        <w:t>accepted</w:t>
      </w:r>
      <w:r>
        <w:rPr>
          <w:spacing w:val="40"/>
          <w:sz w:val="23"/>
        </w:rPr>
        <w:t> </w:t>
      </w:r>
      <w:r>
        <w:rPr>
          <w:sz w:val="23"/>
        </w:rPr>
        <w:t>accounting</w:t>
      </w:r>
      <w:r>
        <w:rPr>
          <w:spacing w:val="40"/>
          <w:sz w:val="23"/>
        </w:rPr>
        <w:t> </w:t>
      </w:r>
      <w:r>
        <w:rPr>
          <w:sz w:val="23"/>
        </w:rPr>
        <w:t>practice,</w:t>
      </w:r>
      <w:r>
        <w:rPr>
          <w:spacing w:val="40"/>
          <w:sz w:val="23"/>
        </w:rPr>
        <w:t> </w:t>
      </w:r>
      <w:r>
        <w:rPr>
          <w:sz w:val="23"/>
        </w:rPr>
        <w:t>a</w:t>
      </w:r>
      <w:r>
        <w:rPr>
          <w:spacing w:val="40"/>
          <w:sz w:val="23"/>
        </w:rPr>
        <w:t> </w:t>
      </w:r>
      <w:r>
        <w:rPr>
          <w:sz w:val="23"/>
        </w:rPr>
        <w:t>statement</w:t>
      </w:r>
      <w:r>
        <w:rPr>
          <w:spacing w:val="40"/>
          <w:sz w:val="23"/>
        </w:rPr>
        <w:t> </w:t>
      </w:r>
      <w:r>
        <w:rPr>
          <w:sz w:val="23"/>
        </w:rPr>
        <w:t>of cash flows reflecting cash flows of the board for the financial year:</w:t>
      </w:r>
    </w:p>
    <w:p>
      <w:pPr>
        <w:pStyle w:val="ListParagraph"/>
        <w:numPr>
          <w:ilvl w:val="1"/>
          <w:numId w:val="3"/>
        </w:numPr>
        <w:tabs>
          <w:tab w:pos="1504" w:val="left" w:leader="none"/>
          <w:tab w:pos="1505" w:val="left" w:leader="none"/>
        </w:tabs>
        <w:spacing w:line="240" w:lineRule="auto" w:before="81" w:after="0"/>
        <w:ind w:left="1504" w:right="0" w:hanging="601"/>
        <w:jc w:val="left"/>
        <w:rPr>
          <w:sz w:val="23"/>
        </w:rPr>
      </w:pPr>
      <w:r>
        <w:rPr>
          <w:sz w:val="23"/>
        </w:rPr>
        <w:t>a</w:t>
      </w:r>
      <w:r>
        <w:rPr>
          <w:spacing w:val="-1"/>
          <w:sz w:val="23"/>
        </w:rPr>
        <w:t> </w:t>
      </w:r>
      <w:r>
        <w:rPr>
          <w:sz w:val="23"/>
        </w:rPr>
        <w:t>statement</w:t>
      </w:r>
      <w:r>
        <w:rPr>
          <w:spacing w:val="-2"/>
          <w:sz w:val="23"/>
        </w:rPr>
        <w:t> </w:t>
      </w:r>
      <w:r>
        <w:rPr>
          <w:sz w:val="23"/>
        </w:rPr>
        <w:t>of the</w:t>
      </w:r>
      <w:r>
        <w:rPr>
          <w:spacing w:val="-1"/>
          <w:sz w:val="23"/>
        </w:rPr>
        <w:t> </w:t>
      </w:r>
      <w:r>
        <w:rPr>
          <w:sz w:val="23"/>
        </w:rPr>
        <w:t>commitments</w:t>
      </w:r>
      <w:r>
        <w:rPr>
          <w:spacing w:val="-1"/>
          <w:sz w:val="23"/>
        </w:rPr>
        <w:t> </w:t>
      </w:r>
      <w:r>
        <w:rPr>
          <w:sz w:val="23"/>
        </w:rPr>
        <w:t>of the</w:t>
      </w:r>
      <w:r>
        <w:rPr>
          <w:spacing w:val="-1"/>
          <w:sz w:val="23"/>
        </w:rPr>
        <w:t> </w:t>
      </w:r>
      <w:r>
        <w:rPr>
          <w:sz w:val="23"/>
        </w:rPr>
        <w:t>board</w:t>
      </w:r>
      <w:r>
        <w:rPr>
          <w:spacing w:val="-1"/>
          <w:sz w:val="23"/>
        </w:rPr>
        <w:t> </w:t>
      </w:r>
      <w:r>
        <w:rPr>
          <w:sz w:val="23"/>
        </w:rPr>
        <w:t>as at</w:t>
      </w:r>
      <w:r>
        <w:rPr>
          <w:spacing w:val="-1"/>
          <w:sz w:val="23"/>
        </w:rPr>
        <w:t> </w:t>
      </w:r>
      <w:r>
        <w:rPr>
          <w:sz w:val="23"/>
        </w:rPr>
        <w:t>the</w:t>
      </w:r>
      <w:r>
        <w:rPr>
          <w:spacing w:val="-1"/>
          <w:sz w:val="23"/>
        </w:rPr>
        <w:t> </w:t>
      </w:r>
      <w:r>
        <w:rPr>
          <w:sz w:val="23"/>
        </w:rPr>
        <w:t>balance </w:t>
      </w:r>
      <w:r>
        <w:rPr>
          <w:spacing w:val="-2"/>
          <w:sz w:val="23"/>
        </w:rPr>
        <w:t>date:</w:t>
      </w:r>
    </w:p>
    <w:p>
      <w:pPr>
        <w:pStyle w:val="ListParagraph"/>
        <w:numPr>
          <w:ilvl w:val="1"/>
          <w:numId w:val="3"/>
        </w:numPr>
        <w:tabs>
          <w:tab w:pos="1504" w:val="left" w:leader="none"/>
          <w:tab w:pos="1505" w:val="left" w:leader="none"/>
        </w:tabs>
        <w:spacing w:line="249" w:lineRule="auto" w:before="92" w:after="0"/>
        <w:ind w:left="1504" w:right="299" w:hanging="600"/>
        <w:jc w:val="left"/>
        <w:rPr>
          <w:sz w:val="23"/>
        </w:rPr>
      </w:pPr>
      <w:r>
        <w:rPr>
          <w:sz w:val="23"/>
        </w:rPr>
        <w:t>a</w:t>
      </w:r>
      <w:r>
        <w:rPr>
          <w:spacing w:val="33"/>
          <w:sz w:val="23"/>
        </w:rPr>
        <w:t> </w:t>
      </w:r>
      <w:r>
        <w:rPr>
          <w:sz w:val="23"/>
        </w:rPr>
        <w:t>statement</w:t>
      </w:r>
      <w:r>
        <w:rPr>
          <w:spacing w:val="33"/>
          <w:sz w:val="23"/>
        </w:rPr>
        <w:t> </w:t>
      </w:r>
      <w:r>
        <w:rPr>
          <w:sz w:val="23"/>
        </w:rPr>
        <w:t>of</w:t>
      </w:r>
      <w:r>
        <w:rPr>
          <w:spacing w:val="33"/>
          <w:sz w:val="23"/>
        </w:rPr>
        <w:t> </w:t>
      </w:r>
      <w:r>
        <w:rPr>
          <w:sz w:val="23"/>
        </w:rPr>
        <w:t>the</w:t>
      </w:r>
      <w:r>
        <w:rPr>
          <w:spacing w:val="33"/>
          <w:sz w:val="23"/>
        </w:rPr>
        <w:t> </w:t>
      </w:r>
      <w:r>
        <w:rPr>
          <w:sz w:val="23"/>
        </w:rPr>
        <w:t>contingent</w:t>
      </w:r>
      <w:r>
        <w:rPr>
          <w:spacing w:val="33"/>
          <w:sz w:val="23"/>
        </w:rPr>
        <w:t> </w:t>
      </w:r>
      <w:r>
        <w:rPr>
          <w:sz w:val="23"/>
        </w:rPr>
        <w:t>liabilities</w:t>
      </w:r>
      <w:r>
        <w:rPr>
          <w:spacing w:val="33"/>
          <w:sz w:val="23"/>
        </w:rPr>
        <w:t> </w:t>
      </w:r>
      <w:r>
        <w:rPr>
          <w:sz w:val="23"/>
        </w:rPr>
        <w:t>of</w:t>
      </w:r>
      <w:r>
        <w:rPr>
          <w:spacing w:val="33"/>
          <w:sz w:val="23"/>
        </w:rPr>
        <w:t> </w:t>
      </w:r>
      <w:r>
        <w:rPr>
          <w:sz w:val="23"/>
        </w:rPr>
        <w:t>the</w:t>
      </w:r>
      <w:r>
        <w:rPr>
          <w:spacing w:val="33"/>
          <w:sz w:val="23"/>
        </w:rPr>
        <w:t> </w:t>
      </w:r>
      <w:r>
        <w:rPr>
          <w:sz w:val="23"/>
        </w:rPr>
        <w:t>board</w:t>
      </w:r>
      <w:r>
        <w:rPr>
          <w:spacing w:val="33"/>
          <w:sz w:val="23"/>
        </w:rPr>
        <w:t> </w:t>
      </w:r>
      <w:r>
        <w:rPr>
          <w:sz w:val="23"/>
        </w:rPr>
        <w:t>as</w:t>
      </w:r>
      <w:r>
        <w:rPr>
          <w:spacing w:val="33"/>
          <w:sz w:val="23"/>
        </w:rPr>
        <w:t> </w:t>
      </w:r>
      <w:r>
        <w:rPr>
          <w:sz w:val="23"/>
        </w:rPr>
        <w:t>at</w:t>
      </w:r>
      <w:r>
        <w:rPr>
          <w:spacing w:val="33"/>
          <w:sz w:val="23"/>
        </w:rPr>
        <w:t> </w:t>
      </w:r>
      <w:r>
        <w:rPr>
          <w:sz w:val="23"/>
        </w:rPr>
        <w:t>the</w:t>
      </w:r>
      <w:r>
        <w:rPr>
          <w:spacing w:val="33"/>
          <w:sz w:val="23"/>
        </w:rPr>
        <w:t> </w:t>
      </w:r>
      <w:r>
        <w:rPr>
          <w:sz w:val="23"/>
        </w:rPr>
        <w:t>balance </w:t>
      </w:r>
      <w:r>
        <w:rPr>
          <w:spacing w:val="-2"/>
          <w:sz w:val="23"/>
        </w:rPr>
        <w:t>date:</w:t>
      </w:r>
    </w:p>
    <w:p>
      <w:pPr>
        <w:pStyle w:val="ListParagraph"/>
        <w:numPr>
          <w:ilvl w:val="1"/>
          <w:numId w:val="3"/>
        </w:numPr>
        <w:tabs>
          <w:tab w:pos="1504" w:val="left" w:leader="none"/>
          <w:tab w:pos="1505" w:val="left" w:leader="none"/>
        </w:tabs>
        <w:spacing w:line="240" w:lineRule="auto" w:before="82" w:after="0"/>
        <w:ind w:left="1504" w:right="0" w:hanging="601"/>
        <w:jc w:val="left"/>
        <w:rPr>
          <w:sz w:val="23"/>
        </w:rPr>
      </w:pPr>
      <w:r>
        <w:rPr>
          <w:sz w:val="23"/>
        </w:rPr>
        <w:t>a</w:t>
      </w:r>
      <w:r>
        <w:rPr>
          <w:spacing w:val="-2"/>
          <w:sz w:val="23"/>
        </w:rPr>
        <w:t> </w:t>
      </w:r>
      <w:r>
        <w:rPr>
          <w:sz w:val="23"/>
        </w:rPr>
        <w:t>statement</w:t>
      </w:r>
      <w:r>
        <w:rPr>
          <w:spacing w:val="-3"/>
          <w:sz w:val="23"/>
        </w:rPr>
        <w:t> </w:t>
      </w:r>
      <w:r>
        <w:rPr>
          <w:sz w:val="23"/>
        </w:rPr>
        <w:t>of</w:t>
      </w:r>
      <w:r>
        <w:rPr>
          <w:spacing w:val="-2"/>
          <w:sz w:val="23"/>
        </w:rPr>
        <w:t> </w:t>
      </w:r>
      <w:r>
        <w:rPr>
          <w:sz w:val="23"/>
        </w:rPr>
        <w:t>accounting</w:t>
      </w:r>
      <w:r>
        <w:rPr>
          <w:spacing w:val="-2"/>
          <w:sz w:val="23"/>
        </w:rPr>
        <w:t> policies:</w:t>
      </w:r>
    </w:p>
    <w:p>
      <w:pPr>
        <w:pStyle w:val="ListParagraph"/>
        <w:numPr>
          <w:ilvl w:val="1"/>
          <w:numId w:val="3"/>
        </w:numPr>
        <w:tabs>
          <w:tab w:pos="1505" w:val="left" w:leader="none"/>
        </w:tabs>
        <w:spacing w:line="249" w:lineRule="auto" w:before="91" w:after="0"/>
        <w:ind w:left="1504" w:right="300" w:hanging="600"/>
        <w:jc w:val="both"/>
        <w:rPr>
          <w:sz w:val="23"/>
        </w:rPr>
      </w:pPr>
      <w:r>
        <w:rPr>
          <w:sz w:val="23"/>
        </w:rPr>
        <w:t>any other statements that are necessary to fairly reflect the financial operations of the board for the financial year and its financial position at the end of the financial year:</w:t>
      </w:r>
    </w:p>
    <w:p>
      <w:pPr>
        <w:pStyle w:val="ListParagraph"/>
        <w:numPr>
          <w:ilvl w:val="1"/>
          <w:numId w:val="3"/>
        </w:numPr>
        <w:tabs>
          <w:tab w:pos="1505" w:val="left" w:leader="none"/>
        </w:tabs>
        <w:spacing w:line="249" w:lineRule="auto" w:before="83" w:after="0"/>
        <w:ind w:left="1504" w:right="302" w:hanging="600"/>
        <w:jc w:val="both"/>
        <w:rPr>
          <w:sz w:val="23"/>
        </w:rPr>
      </w:pPr>
      <w:r>
        <w:rPr>
          <w:sz w:val="23"/>
        </w:rPr>
        <w:t>any other statements that the Secretary determines in consultation with the Auditor-General:</w:t>
      </w:r>
    </w:p>
    <w:p>
      <w:pPr>
        <w:pStyle w:val="ListParagraph"/>
        <w:numPr>
          <w:ilvl w:val="1"/>
          <w:numId w:val="3"/>
        </w:numPr>
        <w:tabs>
          <w:tab w:pos="1505" w:val="left" w:leader="none"/>
        </w:tabs>
        <w:spacing w:line="249" w:lineRule="auto" w:before="82" w:after="0"/>
        <w:ind w:left="1504" w:right="303" w:hanging="600"/>
        <w:jc w:val="both"/>
        <w:rPr>
          <w:sz w:val="23"/>
        </w:rPr>
      </w:pPr>
      <w:r>
        <w:rPr>
          <w:sz w:val="23"/>
        </w:rPr>
        <w:t>in relation to each statement required by paragraphs (a) to (c) and, if appropriate, by paragraph (g), budgeted figures for the financial year:</w:t>
      </w:r>
    </w:p>
    <w:p>
      <w:pPr>
        <w:pStyle w:val="ListParagraph"/>
        <w:numPr>
          <w:ilvl w:val="1"/>
          <w:numId w:val="3"/>
        </w:numPr>
        <w:tabs>
          <w:tab w:pos="1505" w:val="left" w:leader="none"/>
        </w:tabs>
        <w:spacing w:line="249" w:lineRule="auto" w:before="82" w:after="0"/>
        <w:ind w:left="1504" w:right="300" w:hanging="601"/>
        <w:jc w:val="both"/>
        <w:rPr>
          <w:sz w:val="23"/>
        </w:rPr>
      </w:pPr>
      <w:r>
        <w:rPr>
          <w:sz w:val="23"/>
        </w:rPr>
        <w:t>in relation to each statement required by paragraphs (a) to (e) and, if appropriate, by paragraph (g), comparative actual figures for the </w:t>
      </w:r>
      <w:r>
        <w:rPr>
          <w:sz w:val="23"/>
        </w:rPr>
        <w:t>previ‐ ous financial year.</w:t>
      </w:r>
    </w:p>
    <w:p>
      <w:pPr>
        <w:spacing w:before="85"/>
        <w:ind w:left="904" w:right="0" w:firstLine="0"/>
        <w:jc w:val="both"/>
        <w:rPr>
          <w:sz w:val="18"/>
        </w:rPr>
      </w:pPr>
      <w:r>
        <w:rPr>
          <w:sz w:val="18"/>
        </w:rPr>
        <w:t>Compare:</w:t>
      </w:r>
      <w:r>
        <w:rPr>
          <w:spacing w:val="-1"/>
          <w:sz w:val="18"/>
        </w:rPr>
        <w:t> </w:t>
      </w:r>
      <w:r>
        <w:rPr>
          <w:sz w:val="18"/>
        </w:rPr>
        <w:t>1989 No</w:t>
      </w:r>
      <w:r>
        <w:rPr>
          <w:spacing w:val="-1"/>
          <w:sz w:val="18"/>
        </w:rPr>
        <w:t> </w:t>
      </w:r>
      <w:r>
        <w:rPr>
          <w:sz w:val="18"/>
        </w:rPr>
        <w:t>80 s</w:t>
      </w:r>
      <w:r>
        <w:rPr>
          <w:spacing w:val="-1"/>
          <w:sz w:val="18"/>
        </w:rPr>
        <w:t> </w:t>
      </w:r>
      <w:r>
        <w:rPr>
          <w:spacing w:val="-2"/>
          <w:sz w:val="18"/>
        </w:rPr>
        <w:t>87(3)</w:t>
      </w:r>
    </w:p>
    <w:p>
      <w:pPr>
        <w:pStyle w:val="BodyText"/>
        <w:spacing w:before="1"/>
        <w:rPr>
          <w:sz w:val="10"/>
        </w:rPr>
      </w:pPr>
    </w:p>
    <w:p>
      <w:pPr>
        <w:pStyle w:val="Heading2"/>
        <w:spacing w:before="90"/>
        <w:rPr>
          <w:i/>
        </w:rPr>
      </w:pPr>
      <w:bookmarkStart w:name="_bookmark14" w:id="15"/>
      <w:bookmarkEnd w:id="15"/>
      <w:r>
        <w:rPr>
          <w:i w:val="0"/>
        </w:rPr>
      </w:r>
      <w:r>
        <w:rPr>
          <w:i/>
        </w:rPr>
        <w:t>Statements of </w:t>
      </w:r>
      <w:r>
        <w:rPr>
          <w:i/>
          <w:spacing w:val="-2"/>
        </w:rPr>
        <w:t>variance</w:t>
      </w:r>
    </w:p>
    <w:p>
      <w:pPr>
        <w:pStyle w:val="Heading3"/>
        <w:numPr>
          <w:ilvl w:val="0"/>
          <w:numId w:val="3"/>
        </w:numPr>
        <w:tabs>
          <w:tab w:pos="904" w:val="left" w:leader="none"/>
          <w:tab w:pos="905" w:val="left" w:leader="none"/>
        </w:tabs>
        <w:spacing w:line="240" w:lineRule="auto" w:before="213" w:after="0"/>
        <w:ind w:left="904" w:right="0" w:hanging="601"/>
        <w:jc w:val="left"/>
      </w:pPr>
      <w:bookmarkStart w:name="_bookmark15" w:id="16"/>
      <w:bookmarkEnd w:id="16"/>
      <w:r>
        <w:rPr/>
        <w:t>Conten</w:t>
      </w:r>
      <w:r>
        <w:rPr/>
        <w:t>t</w:t>
      </w:r>
      <w:r>
        <w:rPr>
          <w:spacing w:val="-5"/>
        </w:rPr>
        <w:t> </w:t>
      </w:r>
      <w:r>
        <w:rPr/>
        <w:t>of</w:t>
      </w:r>
      <w:r>
        <w:rPr>
          <w:spacing w:val="-4"/>
        </w:rPr>
        <w:t> </w:t>
      </w:r>
      <w:r>
        <w:rPr/>
        <w:t>statements</w:t>
      </w:r>
      <w:r>
        <w:rPr>
          <w:spacing w:val="-5"/>
        </w:rPr>
        <w:t> </w:t>
      </w:r>
      <w:r>
        <w:rPr/>
        <w:t>of</w:t>
      </w:r>
      <w:r>
        <w:rPr>
          <w:spacing w:val="-3"/>
        </w:rPr>
        <w:t> </w:t>
      </w:r>
      <w:r>
        <w:rPr>
          <w:spacing w:val="-2"/>
        </w:rPr>
        <w:t>variance</w:t>
      </w:r>
    </w:p>
    <w:p>
      <w:pPr>
        <w:pStyle w:val="BodyText"/>
        <w:spacing w:before="92"/>
        <w:ind w:left="904"/>
      </w:pPr>
      <w:r>
        <w:rPr/>
        <w:t>A</w:t>
      </w:r>
      <w:r>
        <w:rPr>
          <w:spacing w:val="-5"/>
        </w:rPr>
        <w:t> </w:t>
      </w:r>
      <w:r>
        <w:rPr/>
        <w:t>board’s</w:t>
      </w:r>
      <w:r>
        <w:rPr>
          <w:spacing w:val="-4"/>
        </w:rPr>
        <w:t> </w:t>
      </w:r>
      <w:r>
        <w:rPr/>
        <w:t>statement</w:t>
      </w:r>
      <w:r>
        <w:rPr>
          <w:spacing w:val="-5"/>
        </w:rPr>
        <w:t> </w:t>
      </w:r>
      <w:r>
        <w:rPr/>
        <w:t>of</w:t>
      </w:r>
      <w:r>
        <w:rPr>
          <w:spacing w:val="-3"/>
        </w:rPr>
        <w:t> </w:t>
      </w:r>
      <w:r>
        <w:rPr/>
        <w:t>variance</w:t>
      </w:r>
      <w:r>
        <w:rPr>
          <w:spacing w:val="-4"/>
        </w:rPr>
        <w:t> </w:t>
      </w:r>
      <w:r>
        <w:rPr/>
        <w:t>must</w:t>
      </w:r>
      <w:r>
        <w:rPr>
          <w:spacing w:val="-3"/>
        </w:rPr>
        <w:t> </w:t>
      </w:r>
      <w:r>
        <w:rPr>
          <w:spacing w:val="-2"/>
        </w:rPr>
        <w:t>detail—</w:t>
      </w:r>
    </w:p>
    <w:p>
      <w:pPr>
        <w:pStyle w:val="ListParagraph"/>
        <w:numPr>
          <w:ilvl w:val="1"/>
          <w:numId w:val="3"/>
        </w:numPr>
        <w:tabs>
          <w:tab w:pos="1504" w:val="left" w:leader="none"/>
          <w:tab w:pos="1505" w:val="left" w:leader="none"/>
        </w:tabs>
        <w:spacing w:line="249" w:lineRule="auto" w:before="91" w:after="0"/>
        <w:ind w:left="1504" w:right="299" w:hanging="601"/>
        <w:jc w:val="left"/>
        <w:rPr>
          <w:sz w:val="23"/>
        </w:rPr>
      </w:pPr>
      <w:r>
        <w:rPr>
          <w:sz w:val="23"/>
        </w:rPr>
        <w:t>the actions the board took in the previous year to achieve its annual tar‐ gets for that year:</w:t>
      </w:r>
    </w:p>
    <w:p>
      <w:pPr>
        <w:pStyle w:val="ListParagraph"/>
        <w:numPr>
          <w:ilvl w:val="1"/>
          <w:numId w:val="3"/>
        </w:numPr>
        <w:tabs>
          <w:tab w:pos="1504" w:val="left" w:leader="none"/>
          <w:tab w:pos="1505" w:val="left" w:leader="none"/>
        </w:tabs>
        <w:spacing w:line="249" w:lineRule="auto" w:before="82" w:after="0"/>
        <w:ind w:left="1504" w:right="300" w:hanging="600"/>
        <w:jc w:val="left"/>
        <w:rPr>
          <w:sz w:val="23"/>
        </w:rPr>
      </w:pPr>
      <w:r>
        <w:rPr>
          <w:sz w:val="23"/>
        </w:rPr>
        <w:t>the outcomes of those actions and the sources of information the board used to determine those outcomes:</w:t>
      </w:r>
    </w:p>
    <w:p>
      <w:pPr>
        <w:pStyle w:val="ListParagraph"/>
        <w:numPr>
          <w:ilvl w:val="1"/>
          <w:numId w:val="3"/>
        </w:numPr>
        <w:tabs>
          <w:tab w:pos="1504" w:val="left" w:leader="none"/>
          <w:tab w:pos="1505" w:val="left" w:leader="none"/>
        </w:tabs>
        <w:spacing w:line="249" w:lineRule="auto" w:before="82" w:after="0"/>
        <w:ind w:left="1504" w:right="299" w:hanging="600"/>
        <w:jc w:val="left"/>
        <w:rPr>
          <w:sz w:val="23"/>
        </w:rPr>
      </w:pPr>
      <w:r>
        <w:rPr>
          <w:sz w:val="23"/>
        </w:rPr>
        <w:t>the reasons for any differences between the outcomes and the annual tar‐ </w:t>
      </w:r>
      <w:r>
        <w:rPr>
          <w:spacing w:val="-2"/>
          <w:sz w:val="23"/>
        </w:rPr>
        <w:t>gets:</w:t>
      </w:r>
    </w:p>
    <w:p>
      <w:pPr>
        <w:spacing w:after="0" w:line="249" w:lineRule="auto"/>
        <w:jc w:val="left"/>
        <w:rPr>
          <w:sz w:val="23"/>
        </w:rPr>
        <w:sectPr>
          <w:type w:val="continuous"/>
          <w:pgSz w:w="11910" w:h="16840"/>
          <w:pgMar w:header="0" w:footer="1265" w:top="1120" w:bottom="1460" w:left="1680" w:right="1680"/>
        </w:sectPr>
      </w:pPr>
    </w:p>
    <w:p>
      <w:pPr>
        <w:spacing w:before="75"/>
        <w:ind w:left="436" w:right="436" w:firstLine="0"/>
        <w:jc w:val="center"/>
        <w:rPr>
          <w:b/>
          <w:sz w:val="18"/>
        </w:rPr>
      </w:pPr>
      <w:r>
        <w:rPr>
          <w:b/>
          <w:sz w:val="18"/>
        </w:rPr>
        <w:t>Education</w:t>
      </w:r>
      <w:r>
        <w:rPr>
          <w:b/>
          <w:spacing w:val="-4"/>
          <w:sz w:val="18"/>
        </w:rPr>
        <w:t> </w:t>
      </w:r>
      <w:r>
        <w:rPr>
          <w:b/>
          <w:sz w:val="18"/>
        </w:rPr>
        <w:t>(School</w:t>
      </w:r>
      <w:r>
        <w:rPr>
          <w:b/>
          <w:spacing w:val="-2"/>
          <w:sz w:val="18"/>
        </w:rPr>
        <w:t> </w:t>
      </w:r>
      <w:r>
        <w:rPr>
          <w:b/>
          <w:sz w:val="18"/>
        </w:rPr>
        <w:t>Planning</w:t>
      </w:r>
      <w:r>
        <w:rPr>
          <w:b/>
          <w:spacing w:val="-2"/>
          <w:sz w:val="18"/>
        </w:rPr>
        <w:t> </w:t>
      </w:r>
      <w:r>
        <w:rPr>
          <w:b/>
          <w:sz w:val="18"/>
        </w:rPr>
        <w:t>and</w:t>
      </w:r>
      <w:r>
        <w:rPr>
          <w:b/>
          <w:spacing w:val="-2"/>
          <w:sz w:val="18"/>
        </w:rPr>
        <w:t> </w:t>
      </w:r>
      <w:r>
        <w:rPr>
          <w:b/>
          <w:sz w:val="18"/>
        </w:rPr>
        <w:t>Reporting)</w:t>
      </w:r>
      <w:r>
        <w:rPr>
          <w:b/>
          <w:spacing w:val="-2"/>
          <w:sz w:val="18"/>
        </w:rPr>
        <w:t> Regulations</w:t>
      </w:r>
    </w:p>
    <w:p>
      <w:pPr>
        <w:tabs>
          <w:tab w:pos="6702" w:val="left" w:leader="none"/>
        </w:tabs>
        <w:spacing w:before="10"/>
        <w:ind w:left="3789" w:right="0" w:firstLine="0"/>
        <w:jc w:val="center"/>
        <w:rPr>
          <w:sz w:val="18"/>
        </w:rPr>
      </w:pPr>
      <w:r>
        <w:rPr>
          <w:b/>
          <w:spacing w:val="-4"/>
          <w:sz w:val="18"/>
        </w:rPr>
        <w:t>2023</w:t>
      </w:r>
      <w:r>
        <w:rPr>
          <w:b/>
          <w:sz w:val="18"/>
        </w:rPr>
        <w:tab/>
      </w:r>
      <w:r>
        <w:rPr>
          <w:sz w:val="18"/>
        </w:rPr>
        <w:t>Explanatory</w:t>
      </w:r>
      <w:r>
        <w:rPr>
          <w:spacing w:val="-2"/>
          <w:sz w:val="18"/>
        </w:rPr>
        <w:t> </w:t>
      </w:r>
      <w:r>
        <w:rPr>
          <w:spacing w:val="-4"/>
          <w:sz w:val="18"/>
        </w:rPr>
        <w:t>note</w:t>
      </w:r>
    </w:p>
    <w:p>
      <w:pPr>
        <w:pStyle w:val="BodyText"/>
        <w:spacing w:before="1"/>
        <w:rPr>
          <w:sz w:val="5"/>
        </w:rPr>
      </w:pPr>
      <w:r>
        <w:rPr/>
        <w:pict>
          <v:shape style="position:absolute;margin-left:99.212624pt;margin-top:4.140298pt;width:396.85pt;height:.1pt;mso-position-horizontal-relative:page;mso-position-vertical-relative:paragraph;z-index:-15726080;mso-wrap-distance-left:0;mso-wrap-distance-right:0" id="docshape8" coordorigin="1984,83" coordsize="7937,0" path="m1984,83l9921,83e" filled="false" stroked="true" strokeweight=".5pt" strokecolor="#000000">
            <v:path arrowok="t"/>
            <v:stroke dashstyle="solid"/>
            <w10:wrap type="topAndBottom"/>
          </v:shape>
        </w:pict>
      </w:r>
    </w:p>
    <w:p>
      <w:pPr>
        <w:pStyle w:val="BodyText"/>
        <w:spacing w:before="11"/>
        <w:rPr>
          <w:sz w:val="18"/>
        </w:rPr>
      </w:pPr>
    </w:p>
    <w:p>
      <w:pPr>
        <w:pStyle w:val="ListParagraph"/>
        <w:numPr>
          <w:ilvl w:val="1"/>
          <w:numId w:val="3"/>
        </w:numPr>
        <w:tabs>
          <w:tab w:pos="1505" w:val="left" w:leader="none"/>
        </w:tabs>
        <w:spacing w:line="249" w:lineRule="auto" w:before="90" w:after="0"/>
        <w:ind w:left="1504" w:right="300" w:hanging="600"/>
        <w:jc w:val="both"/>
        <w:rPr>
          <w:sz w:val="23"/>
        </w:rPr>
      </w:pPr>
      <w:r>
        <w:rPr>
          <w:sz w:val="23"/>
        </w:rPr>
        <w:t>how the differences in outcomes and annual targets will inform planning for the next year, including how the board will address any targets that were not achieved.</w:t>
      </w:r>
    </w:p>
    <w:p>
      <w:pPr>
        <w:pStyle w:val="Heading2"/>
        <w:spacing w:before="202"/>
        <w:ind w:left="437"/>
        <w:rPr>
          <w:i/>
        </w:rPr>
      </w:pPr>
      <w:bookmarkStart w:name="_bookmark16" w:id="17"/>
      <w:bookmarkEnd w:id="17"/>
      <w:r>
        <w:rPr>
          <w:i w:val="0"/>
        </w:rPr>
      </w:r>
      <w:r>
        <w:rPr>
          <w:i/>
        </w:rPr>
        <w:t>Accessibility</w:t>
      </w:r>
      <w:r>
        <w:rPr>
          <w:i/>
          <w:spacing w:val="-4"/>
        </w:rPr>
        <w:t> </w:t>
      </w:r>
      <w:r>
        <w:rPr>
          <w:i/>
        </w:rPr>
        <w:t>to</w:t>
      </w:r>
      <w:r>
        <w:rPr>
          <w:i/>
          <w:spacing w:val="-2"/>
        </w:rPr>
        <w:t> </w:t>
      </w:r>
      <w:r>
        <w:rPr>
          <w:i/>
        </w:rPr>
        <w:t>school</w:t>
      </w:r>
      <w:r>
        <w:rPr>
          <w:i/>
          <w:spacing w:val="-2"/>
        </w:rPr>
        <w:t> communities</w:t>
      </w:r>
    </w:p>
    <w:p>
      <w:pPr>
        <w:pStyle w:val="Heading3"/>
        <w:numPr>
          <w:ilvl w:val="0"/>
          <w:numId w:val="3"/>
        </w:numPr>
        <w:tabs>
          <w:tab w:pos="905" w:val="left" w:leader="none"/>
        </w:tabs>
        <w:spacing w:line="240" w:lineRule="auto" w:before="214" w:after="0"/>
        <w:ind w:left="904" w:right="0" w:hanging="601"/>
        <w:jc w:val="both"/>
      </w:pPr>
      <w:bookmarkStart w:name="_bookmark17" w:id="18"/>
      <w:bookmarkEnd w:id="18"/>
      <w:r>
        <w:rPr/>
        <w:t>Accessibilit</w:t>
      </w:r>
      <w:r>
        <w:rPr/>
        <w:t>y</w:t>
      </w:r>
      <w:r>
        <w:rPr>
          <w:spacing w:val="-6"/>
        </w:rPr>
        <w:t> </w:t>
      </w:r>
      <w:r>
        <w:rPr/>
        <w:t>of</w:t>
      </w:r>
      <w:r>
        <w:rPr>
          <w:spacing w:val="-4"/>
        </w:rPr>
        <w:t> </w:t>
      </w:r>
      <w:r>
        <w:rPr/>
        <w:t>plans,</w:t>
      </w:r>
      <w:r>
        <w:rPr>
          <w:spacing w:val="-6"/>
        </w:rPr>
        <w:t> </w:t>
      </w:r>
      <w:r>
        <w:rPr/>
        <w:t>reports,</w:t>
      </w:r>
      <w:r>
        <w:rPr>
          <w:spacing w:val="-4"/>
        </w:rPr>
        <w:t> </w:t>
      </w:r>
      <w:r>
        <w:rPr/>
        <w:t>and</w:t>
      </w:r>
      <w:r>
        <w:rPr>
          <w:spacing w:val="-5"/>
        </w:rPr>
        <w:t> </w:t>
      </w:r>
      <w:r>
        <w:rPr/>
        <w:t>statements</w:t>
      </w:r>
      <w:r>
        <w:rPr>
          <w:spacing w:val="-5"/>
        </w:rPr>
        <w:t> </w:t>
      </w:r>
      <w:r>
        <w:rPr/>
        <w:t>to</w:t>
      </w:r>
      <w:r>
        <w:rPr>
          <w:spacing w:val="-5"/>
        </w:rPr>
        <w:t> </w:t>
      </w:r>
      <w:r>
        <w:rPr/>
        <w:t>school</w:t>
      </w:r>
      <w:r>
        <w:rPr>
          <w:spacing w:val="-5"/>
        </w:rPr>
        <w:t> </w:t>
      </w:r>
      <w:r>
        <w:rPr>
          <w:spacing w:val="-2"/>
        </w:rPr>
        <w:t>communities</w:t>
      </w:r>
    </w:p>
    <w:p>
      <w:pPr>
        <w:pStyle w:val="BodyText"/>
        <w:spacing w:line="249" w:lineRule="auto" w:before="91"/>
        <w:ind w:left="904" w:right="300"/>
        <w:jc w:val="both"/>
      </w:pPr>
      <w:r>
        <w:rPr/>
        <w:t>A board must ensure that every strategic plan, annual implementation plan, annual report, or statement of variance it produces is accessible to its school community in the way the plan, report, or statement is written and presented.</w:t>
      </w:r>
    </w:p>
    <w:p>
      <w:pPr>
        <w:pStyle w:val="BodyText"/>
        <w:spacing w:before="2"/>
        <w:rPr>
          <w:sz w:val="20"/>
        </w:rPr>
      </w:pPr>
    </w:p>
    <w:p>
      <w:pPr>
        <w:pStyle w:val="Heading1"/>
        <w:spacing w:before="89"/>
      </w:pPr>
      <w:bookmarkStart w:name="_bookmark18" w:id="19"/>
      <w:bookmarkEnd w:id="19"/>
      <w:r>
        <w:rPr>
          <w:b w:val="0"/>
        </w:rPr>
      </w:r>
      <w:r>
        <w:rPr/>
        <w:t>Schedule</w:t>
      </w:r>
      <w:r>
        <w:rPr>
          <w:spacing w:val="-8"/>
        </w:rPr>
        <w:t> </w:t>
      </w:r>
      <w:r>
        <w:rPr>
          <w:spacing w:val="-10"/>
        </w:rPr>
        <w:t>1</w:t>
      </w:r>
    </w:p>
    <w:p>
      <w:pPr>
        <w:spacing w:before="43"/>
        <w:ind w:left="436" w:right="436" w:firstLine="0"/>
        <w:jc w:val="center"/>
        <w:rPr>
          <w:b/>
          <w:sz w:val="27"/>
        </w:rPr>
      </w:pPr>
      <w:r>
        <w:rPr>
          <w:b/>
          <w:sz w:val="27"/>
        </w:rPr>
        <w:t>Transitional,</w:t>
      </w:r>
      <w:r>
        <w:rPr>
          <w:b/>
          <w:spacing w:val="-9"/>
          <w:sz w:val="27"/>
        </w:rPr>
        <w:t> </w:t>
      </w:r>
      <w:r>
        <w:rPr>
          <w:b/>
          <w:sz w:val="27"/>
        </w:rPr>
        <w:t>savings,</w:t>
      </w:r>
      <w:r>
        <w:rPr>
          <w:b/>
          <w:spacing w:val="-9"/>
          <w:sz w:val="27"/>
        </w:rPr>
        <w:t> </w:t>
      </w:r>
      <w:r>
        <w:rPr>
          <w:b/>
          <w:sz w:val="27"/>
        </w:rPr>
        <w:t>and</w:t>
      </w:r>
      <w:r>
        <w:rPr>
          <w:b/>
          <w:spacing w:val="-8"/>
          <w:sz w:val="27"/>
        </w:rPr>
        <w:t> </w:t>
      </w:r>
      <w:r>
        <w:rPr>
          <w:b/>
          <w:sz w:val="27"/>
        </w:rPr>
        <w:t>related</w:t>
      </w:r>
      <w:r>
        <w:rPr>
          <w:b/>
          <w:spacing w:val="-8"/>
          <w:sz w:val="27"/>
        </w:rPr>
        <w:t> </w:t>
      </w:r>
      <w:r>
        <w:rPr>
          <w:b/>
          <w:spacing w:val="-2"/>
          <w:sz w:val="27"/>
        </w:rPr>
        <w:t>provisions</w:t>
      </w:r>
    </w:p>
    <w:p>
      <w:pPr>
        <w:spacing w:before="119"/>
        <w:ind w:left="0" w:right="302" w:firstLine="0"/>
        <w:jc w:val="right"/>
        <w:rPr>
          <w:rFonts w:ascii="Arial Black"/>
          <w:sz w:val="15"/>
        </w:rPr>
      </w:pPr>
      <w:r>
        <w:rPr>
          <w:rFonts w:ascii="Arial Black"/>
          <w:sz w:val="15"/>
        </w:rPr>
        <w:t>r</w:t>
      </w:r>
      <w:r>
        <w:rPr>
          <w:rFonts w:ascii="Arial Black"/>
          <w:spacing w:val="1"/>
          <w:sz w:val="15"/>
        </w:rPr>
        <w:t> </w:t>
      </w:r>
      <w:r>
        <w:rPr>
          <w:rFonts w:ascii="Arial Black"/>
          <w:spacing w:val="-10"/>
          <w:sz w:val="15"/>
        </w:rPr>
        <w:t>4</w:t>
      </w:r>
    </w:p>
    <w:p>
      <w:pPr>
        <w:pStyle w:val="BodyText"/>
        <w:spacing w:before="7"/>
        <w:rPr>
          <w:rFonts w:ascii="Arial Black"/>
          <w:sz w:val="17"/>
        </w:rPr>
      </w:pPr>
    </w:p>
    <w:p>
      <w:pPr>
        <w:pStyle w:val="Heading1"/>
        <w:spacing w:before="89"/>
      </w:pPr>
      <w:r>
        <w:rPr/>
        <w:t>Part </w:t>
      </w:r>
      <w:r>
        <w:rPr>
          <w:spacing w:val="-10"/>
        </w:rPr>
        <w:t>1</w:t>
      </w:r>
    </w:p>
    <w:p>
      <w:pPr>
        <w:spacing w:before="43"/>
        <w:ind w:left="437" w:right="436" w:firstLine="0"/>
        <w:jc w:val="center"/>
        <w:rPr>
          <w:b/>
          <w:sz w:val="27"/>
        </w:rPr>
      </w:pPr>
      <w:r>
        <w:rPr>
          <w:b/>
          <w:sz w:val="27"/>
        </w:rPr>
        <w:t>Provisions</w:t>
      </w:r>
      <w:r>
        <w:rPr>
          <w:b/>
          <w:spacing w:val="-3"/>
          <w:sz w:val="27"/>
        </w:rPr>
        <w:t> </w:t>
      </w:r>
      <w:r>
        <w:rPr>
          <w:b/>
          <w:sz w:val="27"/>
        </w:rPr>
        <w:t>relating</w:t>
      </w:r>
      <w:r>
        <w:rPr>
          <w:b/>
          <w:spacing w:val="-3"/>
          <w:sz w:val="27"/>
        </w:rPr>
        <w:t> </w:t>
      </w:r>
      <w:r>
        <w:rPr>
          <w:b/>
          <w:sz w:val="27"/>
        </w:rPr>
        <w:t>to</w:t>
      </w:r>
      <w:r>
        <w:rPr>
          <w:b/>
          <w:spacing w:val="-2"/>
          <w:sz w:val="27"/>
        </w:rPr>
        <w:t> </w:t>
      </w:r>
      <w:r>
        <w:rPr>
          <w:b/>
          <w:sz w:val="27"/>
        </w:rPr>
        <w:t>these</w:t>
      </w:r>
      <w:r>
        <w:rPr>
          <w:b/>
          <w:spacing w:val="-3"/>
          <w:sz w:val="27"/>
        </w:rPr>
        <w:t> </w:t>
      </w:r>
      <w:r>
        <w:rPr>
          <w:b/>
          <w:sz w:val="27"/>
        </w:rPr>
        <w:t>regulations</w:t>
      </w:r>
      <w:r>
        <w:rPr>
          <w:b/>
          <w:spacing w:val="-3"/>
          <w:sz w:val="27"/>
        </w:rPr>
        <w:t> </w:t>
      </w:r>
      <w:r>
        <w:rPr>
          <w:b/>
          <w:sz w:val="27"/>
        </w:rPr>
        <w:t>as</w:t>
      </w:r>
      <w:r>
        <w:rPr>
          <w:b/>
          <w:spacing w:val="-2"/>
          <w:sz w:val="27"/>
        </w:rPr>
        <w:t> </w:t>
      </w:r>
      <w:r>
        <w:rPr>
          <w:b/>
          <w:spacing w:val="-4"/>
          <w:sz w:val="27"/>
        </w:rPr>
        <w:t>made</w:t>
      </w:r>
    </w:p>
    <w:p>
      <w:pPr>
        <w:pStyle w:val="BodyText"/>
        <w:spacing w:line="249" w:lineRule="auto" w:before="96"/>
        <w:ind w:left="304" w:right="301" w:hanging="1"/>
        <w:jc w:val="both"/>
      </w:pPr>
      <w:r>
        <w:rPr/>
        <w:t>There</w:t>
      </w:r>
      <w:r>
        <w:rPr>
          <w:spacing w:val="-2"/>
        </w:rPr>
        <w:t> </w:t>
      </w:r>
      <w:r>
        <w:rPr/>
        <w:t>are</w:t>
      </w:r>
      <w:r>
        <w:rPr>
          <w:spacing w:val="-2"/>
        </w:rPr>
        <w:t> </w:t>
      </w:r>
      <w:r>
        <w:rPr/>
        <w:t>no</w:t>
      </w:r>
      <w:r>
        <w:rPr>
          <w:spacing w:val="-2"/>
        </w:rPr>
        <w:t> </w:t>
      </w:r>
      <w:r>
        <w:rPr/>
        <w:t>transitional,</w:t>
      </w:r>
      <w:r>
        <w:rPr>
          <w:spacing w:val="-2"/>
        </w:rPr>
        <w:t> </w:t>
      </w:r>
      <w:r>
        <w:rPr/>
        <w:t>savings,</w:t>
      </w:r>
      <w:r>
        <w:rPr>
          <w:spacing w:val="-2"/>
        </w:rPr>
        <w:t> </w:t>
      </w:r>
      <w:r>
        <w:rPr/>
        <w:t>or</w:t>
      </w:r>
      <w:r>
        <w:rPr>
          <w:spacing w:val="-2"/>
        </w:rPr>
        <w:t> </w:t>
      </w:r>
      <w:r>
        <w:rPr/>
        <w:t>related</w:t>
      </w:r>
      <w:r>
        <w:rPr>
          <w:spacing w:val="-2"/>
        </w:rPr>
        <w:t> </w:t>
      </w:r>
      <w:r>
        <w:rPr/>
        <w:t>provisions</w:t>
      </w:r>
      <w:r>
        <w:rPr>
          <w:spacing w:val="-2"/>
        </w:rPr>
        <w:t> </w:t>
      </w:r>
      <w:r>
        <w:rPr/>
        <w:t>relating</w:t>
      </w:r>
      <w:r>
        <w:rPr>
          <w:spacing w:val="-2"/>
        </w:rPr>
        <w:t> </w:t>
      </w:r>
      <w:r>
        <w:rPr/>
        <w:t>to</w:t>
      </w:r>
      <w:r>
        <w:rPr>
          <w:spacing w:val="-2"/>
        </w:rPr>
        <w:t> </w:t>
      </w:r>
      <w:r>
        <w:rPr/>
        <w:t>these</w:t>
      </w:r>
      <w:r>
        <w:rPr>
          <w:spacing w:val="-2"/>
        </w:rPr>
        <w:t> </w:t>
      </w:r>
      <w:r>
        <w:rPr/>
        <w:t>regulations</w:t>
      </w:r>
      <w:r>
        <w:rPr>
          <w:spacing w:val="-2"/>
        </w:rPr>
        <w:t> </w:t>
      </w:r>
      <w:r>
        <w:rPr/>
        <w:t>as </w:t>
      </w:r>
      <w:r>
        <w:rPr>
          <w:spacing w:val="-2"/>
        </w:rPr>
        <w:t>made.</w:t>
      </w:r>
    </w:p>
    <w:p>
      <w:pPr>
        <w:pStyle w:val="BodyText"/>
        <w:spacing w:before="0"/>
        <w:rPr>
          <w:sz w:val="24"/>
        </w:rPr>
      </w:pPr>
    </w:p>
    <w:p>
      <w:pPr>
        <w:pStyle w:val="BodyText"/>
        <w:spacing w:before="0"/>
        <w:rPr>
          <w:sz w:val="24"/>
        </w:rPr>
      </w:pPr>
    </w:p>
    <w:p>
      <w:pPr>
        <w:pStyle w:val="BodyText"/>
        <w:spacing w:before="170"/>
        <w:ind w:left="5322"/>
      </w:pPr>
      <w:r>
        <w:rPr/>
        <w:t>Clerk of the Executive </w:t>
      </w:r>
      <w:r>
        <w:rPr>
          <w:spacing w:val="-2"/>
        </w:rPr>
        <w:t>Council.</w:t>
      </w:r>
    </w:p>
    <w:p>
      <w:pPr>
        <w:pStyle w:val="BodyText"/>
        <w:spacing w:before="1"/>
        <w:rPr>
          <w:sz w:val="32"/>
        </w:rPr>
      </w:pPr>
    </w:p>
    <w:p>
      <w:pPr>
        <w:pStyle w:val="Heading1"/>
        <w:spacing w:before="0"/>
      </w:pPr>
      <w:r>
        <w:rPr/>
        <w:t>Explanatory </w:t>
      </w:r>
      <w:r>
        <w:rPr>
          <w:spacing w:val="-4"/>
        </w:rPr>
        <w:t>note</w:t>
      </w:r>
    </w:p>
    <w:p>
      <w:pPr>
        <w:spacing w:before="216"/>
        <w:ind w:left="304" w:right="0" w:firstLine="0"/>
        <w:jc w:val="both"/>
        <w:rPr>
          <w:i/>
          <w:sz w:val="23"/>
        </w:rPr>
      </w:pPr>
      <w:r>
        <w:rPr>
          <w:i/>
          <w:sz w:val="23"/>
        </w:rPr>
        <w:t>This</w:t>
      </w:r>
      <w:r>
        <w:rPr>
          <w:i/>
          <w:spacing w:val="-2"/>
          <w:sz w:val="23"/>
        </w:rPr>
        <w:t> </w:t>
      </w:r>
      <w:r>
        <w:rPr>
          <w:i/>
          <w:sz w:val="23"/>
        </w:rPr>
        <w:t>note</w:t>
      </w:r>
      <w:r>
        <w:rPr>
          <w:i/>
          <w:spacing w:val="-1"/>
          <w:sz w:val="23"/>
        </w:rPr>
        <w:t> </w:t>
      </w:r>
      <w:r>
        <w:rPr>
          <w:i/>
          <w:sz w:val="23"/>
        </w:rPr>
        <w:t>is</w:t>
      </w:r>
      <w:r>
        <w:rPr>
          <w:i/>
          <w:spacing w:val="-1"/>
          <w:sz w:val="23"/>
        </w:rPr>
        <w:t> </w:t>
      </w:r>
      <w:r>
        <w:rPr>
          <w:i/>
          <w:sz w:val="23"/>
        </w:rPr>
        <w:t>not</w:t>
      </w:r>
      <w:r>
        <w:rPr>
          <w:i/>
          <w:spacing w:val="-1"/>
          <w:sz w:val="23"/>
        </w:rPr>
        <w:t> </w:t>
      </w:r>
      <w:r>
        <w:rPr>
          <w:i/>
          <w:sz w:val="23"/>
        </w:rPr>
        <w:t>part of</w:t>
      </w:r>
      <w:r>
        <w:rPr>
          <w:i/>
          <w:spacing w:val="-1"/>
          <w:sz w:val="23"/>
        </w:rPr>
        <w:t> </w:t>
      </w:r>
      <w:r>
        <w:rPr>
          <w:i/>
          <w:sz w:val="23"/>
        </w:rPr>
        <w:t>the</w:t>
      </w:r>
      <w:r>
        <w:rPr>
          <w:i/>
          <w:spacing w:val="-1"/>
          <w:sz w:val="23"/>
        </w:rPr>
        <w:t> </w:t>
      </w:r>
      <w:r>
        <w:rPr>
          <w:i/>
          <w:sz w:val="23"/>
        </w:rPr>
        <w:t>regulations,</w:t>
      </w:r>
      <w:r>
        <w:rPr>
          <w:i/>
          <w:spacing w:val="-1"/>
          <w:sz w:val="23"/>
        </w:rPr>
        <w:t> </w:t>
      </w:r>
      <w:r>
        <w:rPr>
          <w:i/>
          <w:sz w:val="23"/>
        </w:rPr>
        <w:t>but</w:t>
      </w:r>
      <w:r>
        <w:rPr>
          <w:i/>
          <w:spacing w:val="-1"/>
          <w:sz w:val="23"/>
        </w:rPr>
        <w:t> </w:t>
      </w:r>
      <w:r>
        <w:rPr>
          <w:i/>
          <w:sz w:val="23"/>
        </w:rPr>
        <w:t>is intended</w:t>
      </w:r>
      <w:r>
        <w:rPr>
          <w:i/>
          <w:spacing w:val="-1"/>
          <w:sz w:val="23"/>
        </w:rPr>
        <w:t> </w:t>
      </w:r>
      <w:r>
        <w:rPr>
          <w:i/>
          <w:sz w:val="23"/>
        </w:rPr>
        <w:t>to</w:t>
      </w:r>
      <w:r>
        <w:rPr>
          <w:i/>
          <w:spacing w:val="-1"/>
          <w:sz w:val="23"/>
        </w:rPr>
        <w:t> </w:t>
      </w:r>
      <w:r>
        <w:rPr>
          <w:i/>
          <w:sz w:val="23"/>
        </w:rPr>
        <w:t>indicate</w:t>
      </w:r>
      <w:r>
        <w:rPr>
          <w:i/>
          <w:spacing w:val="-1"/>
          <w:sz w:val="23"/>
        </w:rPr>
        <w:t> </w:t>
      </w:r>
      <w:r>
        <w:rPr>
          <w:i/>
          <w:sz w:val="23"/>
        </w:rPr>
        <w:t>their</w:t>
      </w:r>
      <w:r>
        <w:rPr>
          <w:i/>
          <w:spacing w:val="-1"/>
          <w:sz w:val="23"/>
        </w:rPr>
        <w:t> </w:t>
      </w:r>
      <w:r>
        <w:rPr>
          <w:i/>
          <w:sz w:val="23"/>
        </w:rPr>
        <w:t>general </w:t>
      </w:r>
      <w:r>
        <w:rPr>
          <w:i/>
          <w:spacing w:val="-2"/>
          <w:sz w:val="23"/>
        </w:rPr>
        <w:t>effect.</w:t>
      </w:r>
    </w:p>
    <w:p>
      <w:pPr>
        <w:pStyle w:val="BodyText"/>
        <w:spacing w:line="249" w:lineRule="auto" w:before="91"/>
        <w:ind w:left="304" w:right="300"/>
        <w:jc w:val="both"/>
      </w:pPr>
      <w:r>
        <w:rPr/>
        <w:t>These regulations, which come into force on [X], provide details relating to several planning and reporting requirements of school boards under the Education and Train‐ ing Act (the </w:t>
      </w:r>
      <w:r>
        <w:rPr>
          <w:b/>
        </w:rPr>
        <w:t>Act</w:t>
      </w:r>
      <w:r>
        <w:rPr/>
        <w:t>).</w:t>
      </w:r>
    </w:p>
    <w:p>
      <w:pPr>
        <w:pStyle w:val="BodyText"/>
        <w:spacing w:line="249" w:lineRule="auto" w:before="83"/>
        <w:ind w:left="304" w:right="302"/>
        <w:jc w:val="both"/>
      </w:pPr>
      <w:r>
        <w:rPr>
          <w:i/>
        </w:rPr>
        <w:t>Clauses 5 to 8 </w:t>
      </w:r>
      <w:r>
        <w:rPr/>
        <w:t>relate to the strategic plans that boards must prepare in accordance</w:t>
      </w:r>
      <w:r>
        <w:rPr>
          <w:spacing w:val="40"/>
        </w:rPr>
        <w:t> </w:t>
      </w:r>
      <w:r>
        <w:rPr/>
        <w:t>with</w:t>
      </w:r>
      <w:r>
        <w:rPr>
          <w:spacing w:val="-3"/>
        </w:rPr>
        <w:t> </w:t>
      </w:r>
      <w:r>
        <w:rPr/>
        <w:t>section</w:t>
      </w:r>
      <w:r>
        <w:rPr>
          <w:spacing w:val="-3"/>
        </w:rPr>
        <w:t> </w:t>
      </w:r>
      <w:r>
        <w:rPr/>
        <w:t>139</w:t>
      </w:r>
      <w:r>
        <w:rPr>
          <w:spacing w:val="-2"/>
        </w:rPr>
        <w:t> </w:t>
      </w:r>
      <w:r>
        <w:rPr/>
        <w:t>of</w:t>
      </w:r>
      <w:r>
        <w:rPr>
          <w:spacing w:val="-2"/>
        </w:rPr>
        <w:t> </w:t>
      </w:r>
      <w:r>
        <w:rPr/>
        <w:t>the</w:t>
      </w:r>
      <w:r>
        <w:rPr>
          <w:spacing w:val="-2"/>
        </w:rPr>
        <w:t> </w:t>
      </w:r>
      <w:r>
        <w:rPr/>
        <w:t>Act.</w:t>
      </w:r>
      <w:r>
        <w:rPr>
          <w:spacing w:val="-3"/>
        </w:rPr>
        <w:t> </w:t>
      </w:r>
      <w:r>
        <w:rPr/>
        <w:t>These</w:t>
      </w:r>
      <w:r>
        <w:rPr>
          <w:spacing w:val="-2"/>
        </w:rPr>
        <w:t> </w:t>
      </w:r>
      <w:r>
        <w:rPr/>
        <w:t>clauses</w:t>
      </w:r>
      <w:r>
        <w:rPr>
          <w:spacing w:val="-2"/>
        </w:rPr>
        <w:t> </w:t>
      </w:r>
      <w:r>
        <w:rPr/>
        <w:t>set</w:t>
      </w:r>
      <w:r>
        <w:rPr>
          <w:spacing w:val="-3"/>
        </w:rPr>
        <w:t> </w:t>
      </w:r>
      <w:r>
        <w:rPr/>
        <w:t>out</w:t>
      </w:r>
      <w:r>
        <w:rPr>
          <w:spacing w:val="-2"/>
        </w:rPr>
        <w:t> </w:t>
      </w:r>
      <w:r>
        <w:rPr/>
        <w:t>when</w:t>
      </w:r>
      <w:r>
        <w:rPr>
          <w:spacing w:val="-3"/>
        </w:rPr>
        <w:t> </w:t>
      </w:r>
      <w:r>
        <w:rPr/>
        <w:t>boards</w:t>
      </w:r>
      <w:r>
        <w:rPr>
          <w:spacing w:val="-2"/>
        </w:rPr>
        <w:t> </w:t>
      </w:r>
      <w:r>
        <w:rPr/>
        <w:t>must</w:t>
      </w:r>
      <w:r>
        <w:rPr>
          <w:spacing w:val="-2"/>
        </w:rPr>
        <w:t> </w:t>
      </w:r>
      <w:r>
        <w:rPr/>
        <w:t>prepare</w:t>
      </w:r>
      <w:r>
        <w:rPr>
          <w:spacing w:val="-2"/>
        </w:rPr>
        <w:t> </w:t>
      </w:r>
      <w:r>
        <w:rPr/>
        <w:t>their</w:t>
      </w:r>
      <w:r>
        <w:rPr>
          <w:spacing w:val="-2"/>
        </w:rPr>
        <w:t> </w:t>
      </w:r>
      <w:r>
        <w:rPr/>
        <w:t>first and subsequent strategic plans, when the plans must be submitted to the Secretary,</w:t>
      </w:r>
      <w:r>
        <w:rPr>
          <w:spacing w:val="40"/>
        </w:rPr>
        <w:t> </w:t>
      </w:r>
      <w:r>
        <w:rPr/>
        <w:t>and content and accessibility requirements for the plans.</w:t>
      </w:r>
    </w:p>
    <w:p>
      <w:pPr>
        <w:pStyle w:val="BodyText"/>
        <w:spacing w:line="249" w:lineRule="auto" w:before="84"/>
        <w:ind w:left="304" w:right="299" w:hanging="1"/>
        <w:jc w:val="both"/>
      </w:pPr>
      <w:r>
        <w:rPr>
          <w:i/>
        </w:rPr>
        <w:t>Clauses 8 and 9 </w:t>
      </w:r>
      <w:r>
        <w:rPr/>
        <w:t>provide for the timing and content of annual implementation plans, which boards are required to prepare in accordance with section 143 of the Act.</w:t>
      </w:r>
    </w:p>
    <w:p>
      <w:pPr>
        <w:pStyle w:val="BodyText"/>
        <w:spacing w:line="249" w:lineRule="auto"/>
        <w:ind w:left="304" w:right="299"/>
        <w:jc w:val="both"/>
      </w:pPr>
      <w:r>
        <w:rPr>
          <w:i/>
        </w:rPr>
        <w:t>Clause 10 </w:t>
      </w:r>
      <w:r>
        <w:rPr/>
        <w:t>sets out content that boards must include in annual reports that they are required to give to the Secretary in accordance with section 134(1)(b) of the Act. The annual reports must include, in accordance with section 134(2) of the Act, annual financial statements and </w:t>
      </w:r>
      <w:r>
        <w:rPr>
          <w:i/>
        </w:rPr>
        <w:t>clause 11 </w:t>
      </w:r>
      <w:r>
        <w:rPr/>
        <w:t>sets out content that boards must include in those </w:t>
      </w:r>
      <w:r>
        <w:rPr>
          <w:spacing w:val="-2"/>
        </w:rPr>
        <w:t>statements.</w:t>
      </w:r>
    </w:p>
    <w:p>
      <w:pPr>
        <w:spacing w:after="0" w:line="249" w:lineRule="auto"/>
        <w:jc w:val="both"/>
        <w:sectPr>
          <w:pgSz w:w="11910" w:h="16840"/>
          <w:pgMar w:header="0" w:footer="1265" w:top="1740" w:bottom="1460" w:left="1680" w:right="1680"/>
        </w:sectPr>
      </w:pPr>
    </w:p>
    <w:p>
      <w:pPr>
        <w:pStyle w:val="BodyText"/>
        <w:spacing w:before="4"/>
        <w:rPr>
          <w:sz w:val="25"/>
        </w:rPr>
      </w:pPr>
    </w:p>
    <w:p>
      <w:pPr>
        <w:spacing w:before="0"/>
        <w:ind w:left="304" w:right="0" w:firstLine="0"/>
        <w:jc w:val="left"/>
        <w:rPr>
          <w:sz w:val="18"/>
        </w:rPr>
      </w:pPr>
      <w:r>
        <w:rPr>
          <w:sz w:val="18"/>
        </w:rPr>
        <w:t>Explanatory </w:t>
      </w:r>
      <w:r>
        <w:rPr>
          <w:spacing w:val="-4"/>
          <w:sz w:val="18"/>
        </w:rPr>
        <w:t>note</w:t>
      </w:r>
    </w:p>
    <w:p>
      <w:pPr>
        <w:spacing w:line="249" w:lineRule="auto" w:before="75"/>
        <w:ind w:left="2282" w:right="1831" w:hanging="1978"/>
        <w:jc w:val="left"/>
        <w:rPr>
          <w:b/>
          <w:sz w:val="18"/>
        </w:rPr>
      </w:pPr>
      <w:r>
        <w:rPr/>
        <w:br w:type="column"/>
      </w:r>
      <w:r>
        <w:rPr>
          <w:b/>
          <w:sz w:val="18"/>
        </w:rPr>
        <w:t>Education</w:t>
      </w:r>
      <w:r>
        <w:rPr>
          <w:b/>
          <w:spacing w:val="-7"/>
          <w:sz w:val="18"/>
        </w:rPr>
        <w:t> </w:t>
      </w:r>
      <w:r>
        <w:rPr>
          <w:b/>
          <w:sz w:val="18"/>
        </w:rPr>
        <w:t>(School</w:t>
      </w:r>
      <w:r>
        <w:rPr>
          <w:b/>
          <w:spacing w:val="-7"/>
          <w:sz w:val="18"/>
        </w:rPr>
        <w:t> </w:t>
      </w:r>
      <w:r>
        <w:rPr>
          <w:b/>
          <w:sz w:val="18"/>
        </w:rPr>
        <w:t>Planning</w:t>
      </w:r>
      <w:r>
        <w:rPr>
          <w:b/>
          <w:spacing w:val="-7"/>
          <w:sz w:val="18"/>
        </w:rPr>
        <w:t> </w:t>
      </w:r>
      <w:r>
        <w:rPr>
          <w:b/>
          <w:sz w:val="18"/>
        </w:rPr>
        <w:t>and</w:t>
      </w:r>
      <w:r>
        <w:rPr>
          <w:b/>
          <w:spacing w:val="-7"/>
          <w:sz w:val="18"/>
        </w:rPr>
        <w:t> </w:t>
      </w:r>
      <w:r>
        <w:rPr>
          <w:b/>
          <w:sz w:val="18"/>
        </w:rPr>
        <w:t>Reporting)</w:t>
      </w:r>
      <w:r>
        <w:rPr>
          <w:b/>
          <w:spacing w:val="-8"/>
          <w:sz w:val="18"/>
        </w:rPr>
        <w:t> </w:t>
      </w:r>
      <w:r>
        <w:rPr>
          <w:b/>
          <w:sz w:val="18"/>
        </w:rPr>
        <w:t>Regulations </w:t>
      </w:r>
      <w:r>
        <w:rPr>
          <w:b/>
          <w:spacing w:val="-4"/>
          <w:sz w:val="18"/>
        </w:rPr>
        <w:t>2023</w:t>
      </w:r>
    </w:p>
    <w:p>
      <w:pPr>
        <w:spacing w:after="0" w:line="249" w:lineRule="auto"/>
        <w:jc w:val="left"/>
        <w:rPr>
          <w:sz w:val="18"/>
        </w:rPr>
        <w:sectPr>
          <w:pgSz w:w="11910" w:h="16840"/>
          <w:pgMar w:header="0" w:footer="1265" w:top="1740" w:bottom="1460" w:left="1680" w:right="1680"/>
          <w:cols w:num="2" w:equalWidth="0">
            <w:col w:w="1580" w:space="231"/>
            <w:col w:w="6739"/>
          </w:cols>
        </w:sectPr>
      </w:pPr>
    </w:p>
    <w:p>
      <w:pPr>
        <w:pStyle w:val="BodyText"/>
        <w:spacing w:before="7"/>
        <w:rPr>
          <w:b/>
          <w:sz w:val="6"/>
        </w:rPr>
      </w:pPr>
    </w:p>
    <w:p>
      <w:pPr>
        <w:pStyle w:val="BodyText"/>
        <w:spacing w:line="20" w:lineRule="exact" w:before="0"/>
        <w:ind w:left="304"/>
        <w:rPr>
          <w:sz w:val="2"/>
        </w:rPr>
      </w:pPr>
      <w:r>
        <w:rPr>
          <w:sz w:val="2"/>
        </w:rPr>
        <w:pict>
          <v:group style="width:396.85pt;height:.5pt;mso-position-horizontal-relative:char;mso-position-vertical-relative:line" id="docshapegroup9" coordorigin="0,0" coordsize="7937,10">
            <v:line style="position:absolute" from="0,5" to="7937,5" stroked="true" strokeweight=".5pt" strokecolor="#000000">
              <v:stroke dashstyle="solid"/>
            </v:line>
          </v:group>
        </w:pict>
      </w:r>
      <w:r>
        <w:rPr>
          <w:sz w:val="2"/>
        </w:rPr>
      </w:r>
    </w:p>
    <w:p>
      <w:pPr>
        <w:pStyle w:val="BodyText"/>
        <w:spacing w:before="8"/>
        <w:rPr>
          <w:b/>
          <w:sz w:val="17"/>
        </w:rPr>
      </w:pPr>
    </w:p>
    <w:p>
      <w:pPr>
        <w:pStyle w:val="BodyText"/>
        <w:spacing w:line="249" w:lineRule="auto" w:before="90"/>
        <w:ind w:left="304" w:right="300"/>
        <w:jc w:val="both"/>
      </w:pPr>
      <w:r>
        <w:rPr>
          <w:i/>
        </w:rPr>
        <w:t>Clause 12 </w:t>
      </w:r>
      <w:r>
        <w:rPr/>
        <w:t>sets out content that boards must include in the statements of variance that they are required to give to the Secretary under section 134(1)(a) of the Act.</w:t>
      </w:r>
    </w:p>
    <w:p>
      <w:pPr>
        <w:pStyle w:val="BodyText"/>
        <w:spacing w:line="249" w:lineRule="auto"/>
        <w:ind w:left="304" w:right="300" w:hanging="1"/>
        <w:jc w:val="both"/>
      </w:pPr>
      <w:r>
        <w:rPr>
          <w:i/>
        </w:rPr>
        <w:t>Clause 13 </w:t>
      </w:r>
      <w:r>
        <w:rPr/>
        <w:t>provides that boards have an obligation to ensure that any strategic plan, annual implementation plan, annual report, or statement of variance is written and presented in a way that is accessible to their school communities.</w:t>
      </w:r>
    </w:p>
    <w:p>
      <w:pPr>
        <w:pStyle w:val="BodyText"/>
        <w:spacing w:before="6"/>
        <w:rPr>
          <w:sz w:val="31"/>
        </w:rPr>
      </w:pPr>
    </w:p>
    <w:p>
      <w:pPr>
        <w:pStyle w:val="Heading3"/>
        <w:ind w:left="2848" w:firstLine="0"/>
        <w:jc w:val="both"/>
      </w:pPr>
      <w:r>
        <w:rPr/>
        <w:t>Regulatory</w:t>
      </w:r>
      <w:r>
        <w:rPr>
          <w:spacing w:val="-6"/>
        </w:rPr>
        <w:t> </w:t>
      </w:r>
      <w:r>
        <w:rPr/>
        <w:t>impact</w:t>
      </w:r>
      <w:r>
        <w:rPr>
          <w:spacing w:val="-4"/>
        </w:rPr>
        <w:t> </w:t>
      </w:r>
      <w:r>
        <w:rPr>
          <w:spacing w:val="-2"/>
        </w:rPr>
        <w:t>statement</w:t>
      </w:r>
    </w:p>
    <w:p>
      <w:pPr>
        <w:pStyle w:val="BodyText"/>
        <w:spacing w:line="249" w:lineRule="auto" w:before="92"/>
        <w:ind w:left="304" w:right="300"/>
        <w:jc w:val="both"/>
      </w:pPr>
      <w:r>
        <w:rPr/>
        <w:t>The Ministry of Education produced a regulatory impact statement on 31 August</w:t>
      </w:r>
      <w:r>
        <w:rPr>
          <w:spacing w:val="40"/>
        </w:rPr>
        <w:t> </w:t>
      </w:r>
      <w:r>
        <w:rPr/>
        <w:t>2022 to help inform the decisions taken by the Government relating to the contents of this instrument.</w:t>
      </w:r>
    </w:p>
    <w:p>
      <w:pPr>
        <w:pStyle w:val="BodyText"/>
        <w:spacing w:before="83"/>
        <w:ind w:left="304"/>
        <w:jc w:val="both"/>
      </w:pPr>
      <w:r>
        <w:rPr/>
        <w:t>A</w:t>
      </w:r>
      <w:r>
        <w:rPr>
          <w:spacing w:val="-2"/>
        </w:rPr>
        <w:t> </w:t>
      </w:r>
      <w:r>
        <w:rPr/>
        <w:t>copy</w:t>
      </w:r>
      <w:r>
        <w:rPr>
          <w:spacing w:val="-1"/>
        </w:rPr>
        <w:t> </w:t>
      </w:r>
      <w:r>
        <w:rPr/>
        <w:t>of</w:t>
      </w:r>
      <w:r>
        <w:rPr>
          <w:spacing w:val="-1"/>
        </w:rPr>
        <w:t> </w:t>
      </w:r>
      <w:r>
        <w:rPr/>
        <w:t>this</w:t>
      </w:r>
      <w:r>
        <w:rPr>
          <w:spacing w:val="-1"/>
        </w:rPr>
        <w:t> </w:t>
      </w:r>
      <w:r>
        <w:rPr/>
        <w:t>regulatory impact</w:t>
      </w:r>
      <w:r>
        <w:rPr>
          <w:spacing w:val="-1"/>
        </w:rPr>
        <w:t> </w:t>
      </w:r>
      <w:r>
        <w:rPr/>
        <w:t>statement</w:t>
      </w:r>
      <w:r>
        <w:rPr>
          <w:spacing w:val="-2"/>
        </w:rPr>
        <w:t> </w:t>
      </w:r>
      <w:r>
        <w:rPr/>
        <w:t>can</w:t>
      </w:r>
      <w:r>
        <w:rPr>
          <w:spacing w:val="-1"/>
        </w:rPr>
        <w:t> </w:t>
      </w:r>
      <w:r>
        <w:rPr/>
        <w:t>be</w:t>
      </w:r>
      <w:r>
        <w:rPr>
          <w:spacing w:val="-1"/>
        </w:rPr>
        <w:t> </w:t>
      </w:r>
      <w:r>
        <w:rPr/>
        <w:t>found </w:t>
      </w:r>
      <w:r>
        <w:rPr>
          <w:spacing w:val="-5"/>
        </w:rPr>
        <w:t>at—</w:t>
      </w:r>
    </w:p>
    <w:p>
      <w:pPr>
        <w:pStyle w:val="ListParagraph"/>
        <w:numPr>
          <w:ilvl w:val="0"/>
          <w:numId w:val="8"/>
        </w:numPr>
        <w:tabs>
          <w:tab w:pos="905" w:val="left" w:leader="none"/>
        </w:tabs>
        <w:spacing w:line="240" w:lineRule="auto" w:before="91" w:after="0"/>
        <w:ind w:left="904" w:right="0" w:hanging="601"/>
        <w:jc w:val="both"/>
        <w:rPr>
          <w:sz w:val="23"/>
        </w:rPr>
      </w:pPr>
      <w:r>
        <w:rPr>
          <w:sz w:val="23"/>
        </w:rPr>
        <w:t>[Insert</w:t>
      </w:r>
      <w:r>
        <w:rPr>
          <w:spacing w:val="-3"/>
          <w:sz w:val="23"/>
        </w:rPr>
        <w:t> </w:t>
      </w:r>
      <w:r>
        <w:rPr>
          <w:sz w:val="23"/>
        </w:rPr>
        <w:t>URL</w:t>
      </w:r>
      <w:r>
        <w:rPr>
          <w:spacing w:val="-3"/>
          <w:sz w:val="23"/>
        </w:rPr>
        <w:t> </w:t>
      </w:r>
      <w:r>
        <w:rPr>
          <w:sz w:val="23"/>
        </w:rPr>
        <w:t>link(s)</w:t>
      </w:r>
      <w:r>
        <w:rPr>
          <w:spacing w:val="-3"/>
          <w:sz w:val="23"/>
        </w:rPr>
        <w:t> </w:t>
      </w:r>
      <w:r>
        <w:rPr>
          <w:sz w:val="23"/>
        </w:rPr>
        <w:t>to</w:t>
      </w:r>
      <w:r>
        <w:rPr>
          <w:spacing w:val="-2"/>
          <w:sz w:val="23"/>
        </w:rPr>
        <w:t> </w:t>
      </w:r>
      <w:r>
        <w:rPr>
          <w:sz w:val="23"/>
        </w:rPr>
        <w:t>the</w:t>
      </w:r>
      <w:r>
        <w:rPr>
          <w:spacing w:val="-3"/>
          <w:sz w:val="23"/>
        </w:rPr>
        <w:t> </w:t>
      </w:r>
      <w:r>
        <w:rPr>
          <w:sz w:val="23"/>
        </w:rPr>
        <w:t>RIS</w:t>
      </w:r>
      <w:r>
        <w:rPr>
          <w:spacing w:val="-2"/>
          <w:sz w:val="23"/>
        </w:rPr>
        <w:t> </w:t>
      </w:r>
      <w:r>
        <w:rPr>
          <w:sz w:val="23"/>
        </w:rPr>
        <w:t>on</w:t>
      </w:r>
      <w:r>
        <w:rPr>
          <w:spacing w:val="-3"/>
          <w:sz w:val="23"/>
        </w:rPr>
        <w:t> </w:t>
      </w:r>
      <w:r>
        <w:rPr>
          <w:sz w:val="23"/>
        </w:rPr>
        <w:t>the</w:t>
      </w:r>
      <w:r>
        <w:rPr>
          <w:spacing w:val="-3"/>
          <w:sz w:val="23"/>
        </w:rPr>
        <w:t> </w:t>
      </w:r>
      <w:r>
        <w:rPr>
          <w:sz w:val="23"/>
        </w:rPr>
        <w:t>agency’s/agencies’</w:t>
      </w:r>
      <w:r>
        <w:rPr>
          <w:spacing w:val="-3"/>
          <w:sz w:val="23"/>
        </w:rPr>
        <w:t> </w:t>
      </w:r>
      <w:r>
        <w:rPr>
          <w:sz w:val="23"/>
        </w:rPr>
        <w:t>Internet</w:t>
      </w:r>
      <w:r>
        <w:rPr>
          <w:spacing w:val="-2"/>
          <w:sz w:val="23"/>
        </w:rPr>
        <w:t> site(s)]</w:t>
      </w:r>
    </w:p>
    <w:p>
      <w:pPr>
        <w:pStyle w:val="ListParagraph"/>
        <w:numPr>
          <w:ilvl w:val="0"/>
          <w:numId w:val="8"/>
        </w:numPr>
        <w:tabs>
          <w:tab w:pos="905" w:val="left" w:leader="none"/>
        </w:tabs>
        <w:spacing w:line="240" w:lineRule="auto" w:before="92" w:after="0"/>
        <w:ind w:left="904" w:right="0" w:hanging="601"/>
        <w:jc w:val="both"/>
        <w:rPr>
          <w:sz w:val="23"/>
        </w:rPr>
      </w:pPr>
      <w:hyperlink r:id="rId7">
        <w:r>
          <w:rPr>
            <w:spacing w:val="-2"/>
            <w:sz w:val="23"/>
          </w:rPr>
          <w:t>https://treasury.govt.nz/publications/informationreleases/ris</w:t>
        </w:r>
      </w:hyperlink>
    </w:p>
    <w:p>
      <w:pPr>
        <w:spacing w:line="249" w:lineRule="auto" w:before="214"/>
        <w:ind w:left="304" w:right="4254" w:firstLine="0"/>
        <w:jc w:val="left"/>
        <w:rPr>
          <w:sz w:val="17"/>
        </w:rPr>
      </w:pPr>
      <w:r>
        <w:rPr>
          <w:sz w:val="17"/>
        </w:rPr>
        <w:t>Issued</w:t>
      </w:r>
      <w:r>
        <w:rPr>
          <w:spacing w:val="-4"/>
          <w:sz w:val="17"/>
        </w:rPr>
        <w:t> </w:t>
      </w:r>
      <w:r>
        <w:rPr>
          <w:sz w:val="17"/>
        </w:rPr>
        <w:t>under</w:t>
      </w:r>
      <w:r>
        <w:rPr>
          <w:spacing w:val="-4"/>
          <w:sz w:val="17"/>
        </w:rPr>
        <w:t> </w:t>
      </w:r>
      <w:r>
        <w:rPr>
          <w:sz w:val="17"/>
        </w:rPr>
        <w:t>the</w:t>
      </w:r>
      <w:r>
        <w:rPr>
          <w:spacing w:val="-4"/>
          <w:sz w:val="17"/>
        </w:rPr>
        <w:t> </w:t>
      </w:r>
      <w:r>
        <w:rPr>
          <w:sz w:val="17"/>
        </w:rPr>
        <w:t>authority</w:t>
      </w:r>
      <w:r>
        <w:rPr>
          <w:spacing w:val="-4"/>
          <w:sz w:val="17"/>
        </w:rPr>
        <w:t> </w:t>
      </w:r>
      <w:r>
        <w:rPr>
          <w:sz w:val="17"/>
        </w:rPr>
        <w:t>of</w:t>
      </w:r>
      <w:r>
        <w:rPr>
          <w:spacing w:val="-4"/>
          <w:sz w:val="17"/>
        </w:rPr>
        <w:t> </w:t>
      </w:r>
      <w:r>
        <w:rPr>
          <w:sz w:val="17"/>
        </w:rPr>
        <w:t>the</w:t>
      </w:r>
      <w:r>
        <w:rPr>
          <w:spacing w:val="-5"/>
          <w:sz w:val="17"/>
        </w:rPr>
        <w:t> </w:t>
      </w:r>
      <w:hyperlink r:id="rId8">
        <w:r>
          <w:rPr>
            <w:sz w:val="17"/>
          </w:rPr>
          <w:t>Legislation</w:t>
        </w:r>
        <w:r>
          <w:rPr>
            <w:spacing w:val="-4"/>
            <w:sz w:val="17"/>
          </w:rPr>
          <w:t> </w:t>
        </w:r>
        <w:r>
          <w:rPr>
            <w:sz w:val="17"/>
          </w:rPr>
          <w:t>Act</w:t>
        </w:r>
        <w:r>
          <w:rPr>
            <w:spacing w:val="-5"/>
            <w:sz w:val="17"/>
          </w:rPr>
          <w:t> </w:t>
        </w:r>
        <w:r>
          <w:rPr>
            <w:sz w:val="17"/>
          </w:rPr>
          <w:t>2019</w:t>
        </w:r>
      </w:hyperlink>
      <w:r>
        <w:rPr>
          <w:sz w:val="17"/>
        </w:rPr>
        <w:t>. Date of notification in </w:t>
      </w:r>
      <w:r>
        <w:rPr>
          <w:i/>
          <w:sz w:val="17"/>
        </w:rPr>
        <w:t>Gazette</w:t>
      </w:r>
      <w:r>
        <w:rPr>
          <w:sz w:val="17"/>
        </w:rPr>
        <w:t>:</w:t>
      </w:r>
    </w:p>
    <w:p>
      <w:pPr>
        <w:spacing w:before="1"/>
        <w:ind w:left="304" w:right="0" w:firstLine="0"/>
        <w:jc w:val="left"/>
        <w:rPr>
          <w:sz w:val="18"/>
        </w:rPr>
      </w:pPr>
      <w:r>
        <w:rPr>
          <w:sz w:val="18"/>
        </w:rPr>
        <w:t>These</w:t>
      </w:r>
      <w:r>
        <w:rPr>
          <w:spacing w:val="-1"/>
          <w:sz w:val="18"/>
        </w:rPr>
        <w:t> </w:t>
      </w:r>
      <w:r>
        <w:rPr>
          <w:sz w:val="18"/>
        </w:rPr>
        <w:t>regulations</w:t>
      </w:r>
      <w:r>
        <w:rPr>
          <w:spacing w:val="-1"/>
          <w:sz w:val="18"/>
        </w:rPr>
        <w:t> </w:t>
      </w:r>
      <w:r>
        <w:rPr>
          <w:sz w:val="18"/>
        </w:rPr>
        <w:t>are</w:t>
      </w:r>
      <w:r>
        <w:rPr>
          <w:spacing w:val="-1"/>
          <w:sz w:val="18"/>
        </w:rPr>
        <w:t> </w:t>
      </w:r>
      <w:r>
        <w:rPr>
          <w:sz w:val="18"/>
        </w:rPr>
        <w:t>administered</w:t>
      </w:r>
      <w:r>
        <w:rPr>
          <w:spacing w:val="-1"/>
          <w:sz w:val="18"/>
        </w:rPr>
        <w:t> </w:t>
      </w:r>
      <w:r>
        <w:rPr>
          <w:sz w:val="18"/>
        </w:rPr>
        <w:t>by</w:t>
      </w:r>
      <w:r>
        <w:rPr>
          <w:spacing w:val="-1"/>
          <w:sz w:val="18"/>
        </w:rPr>
        <w:t> </w:t>
      </w:r>
      <w:r>
        <w:rPr>
          <w:sz w:val="18"/>
        </w:rPr>
        <w:t>the</w:t>
      </w:r>
      <w:r>
        <w:rPr>
          <w:spacing w:val="-3"/>
          <w:sz w:val="18"/>
        </w:rPr>
        <w:t> </w:t>
      </w:r>
      <w:r>
        <w:rPr>
          <w:sz w:val="18"/>
        </w:rPr>
        <w:t>Ministry</w:t>
      </w:r>
      <w:r>
        <w:rPr>
          <w:spacing w:val="-2"/>
          <w:sz w:val="18"/>
        </w:rPr>
        <w:t> </w:t>
      </w:r>
      <w:r>
        <w:rPr>
          <w:sz w:val="18"/>
        </w:rPr>
        <w:t>of </w:t>
      </w:r>
      <w:r>
        <w:rPr>
          <w:spacing w:val="-2"/>
          <w:sz w:val="18"/>
        </w:rPr>
        <w:t>Education.</w:t>
      </w:r>
    </w:p>
    <w:sectPr>
      <w:type w:val="continuous"/>
      <w:pgSz w:w="11910" w:h="16840"/>
      <w:pgMar w:header="0" w:footer="1265" w:top="1120" w:bottom="146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488.561096pt;margin-top:767.660034pt;width:11.5pt;height:12pt;mso-position-horizontal-relative:page;mso-position-vertical-relative:page;z-index:-15940096" type="#_x0000_t202" id="docshape1" filled="false" stroked="false">
          <v:textbox inset="0,0,0,0">
            <w:txbxContent>
              <w:p>
                <w:pPr>
                  <w:spacing w:before="12"/>
                  <w:ind w:left="60" w:right="0" w:firstLine="0"/>
                  <w:jc w:val="left"/>
                  <w:rPr>
                    <w:sz w:val="18"/>
                  </w:rPr>
                </w:pPr>
                <w:r>
                  <w:rPr>
                    <w:sz w:val="18"/>
                  </w:rPr>
                  <w:fldChar w:fldCharType="begin"/>
                </w:r>
                <w:r>
                  <w:rPr>
                    <w:sz w:val="18"/>
                  </w:rPr>
                  <w:instrText> PAGE </w:instrText>
                </w:r>
                <w:r>
                  <w:rPr>
                    <w:sz w:val="18"/>
                  </w:rPr>
                  <w:fldChar w:fldCharType="separate"/>
                </w:r>
                <w:r>
                  <w:rPr>
                    <w:sz w:val="18"/>
                  </w:rPr>
                  <w:t>1</w:t>
                </w:r>
                <w:r>
                  <w:rPr>
                    <w:sz w:val="18"/>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96.212997pt;margin-top:767.660767pt;width:11.5pt;height:12pt;mso-position-horizontal-relative:page;mso-position-vertical-relative:page;z-index:-15939584" type="#_x0000_t202" id="docshape2" filled="false" stroked="false">
          <v:textbox inset="0,0,0,0">
            <w:txbxContent>
              <w:p>
                <w:pPr>
                  <w:spacing w:before="12"/>
                  <w:ind w:left="60" w:right="0" w:firstLine="0"/>
                  <w:jc w:val="left"/>
                  <w:rPr>
                    <w:sz w:val="18"/>
                  </w:rPr>
                </w:pPr>
                <w:r>
                  <w:rPr>
                    <w:sz w:val="18"/>
                  </w:rPr>
                  <w:fldChar w:fldCharType="begin"/>
                </w:r>
                <w:r>
                  <w:rPr>
                    <w:sz w:val="18"/>
                  </w:rPr>
                  <w:instrText> PAGE </w:instrText>
                </w:r>
                <w:r>
                  <w:rPr>
                    <w:sz w:val="18"/>
                  </w:rPr>
                  <w:fldChar w:fldCharType="separate"/>
                </w:r>
                <w:r>
                  <w:rPr>
                    <w:sz w:val="18"/>
                  </w:rPr>
                  <w:t>2</w:t>
                </w:r>
                <w:r>
                  <w:rPr>
                    <w:sz w:val="18"/>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904" w:hanging="600"/>
      </w:pPr>
      <w:rPr>
        <w:rFonts w:hint="default" w:ascii="Times New Roman" w:hAnsi="Times New Roman" w:eastAsia="Times New Roman" w:cs="Times New Roman"/>
        <w:b w:val="0"/>
        <w:bCs w:val="0"/>
        <w:i w:val="0"/>
        <w:iCs w:val="0"/>
        <w:w w:val="100"/>
        <w:sz w:val="23"/>
        <w:szCs w:val="23"/>
        <w:lang w:val="en-US" w:eastAsia="en-US" w:bidi="ar-SA"/>
      </w:rPr>
    </w:lvl>
    <w:lvl w:ilvl="1">
      <w:start w:val="0"/>
      <w:numFmt w:val="bullet"/>
      <w:lvlText w:val="•"/>
      <w:lvlJc w:val="left"/>
      <w:pPr>
        <w:ind w:left="1664" w:hanging="600"/>
      </w:pPr>
      <w:rPr>
        <w:rFonts w:hint="default"/>
        <w:lang w:val="en-US" w:eastAsia="en-US" w:bidi="ar-SA"/>
      </w:rPr>
    </w:lvl>
    <w:lvl w:ilvl="2">
      <w:start w:val="0"/>
      <w:numFmt w:val="bullet"/>
      <w:lvlText w:val="•"/>
      <w:lvlJc w:val="left"/>
      <w:pPr>
        <w:ind w:left="2429" w:hanging="600"/>
      </w:pPr>
      <w:rPr>
        <w:rFonts w:hint="default"/>
        <w:lang w:val="en-US" w:eastAsia="en-US" w:bidi="ar-SA"/>
      </w:rPr>
    </w:lvl>
    <w:lvl w:ilvl="3">
      <w:start w:val="0"/>
      <w:numFmt w:val="bullet"/>
      <w:lvlText w:val="•"/>
      <w:lvlJc w:val="left"/>
      <w:pPr>
        <w:ind w:left="3193" w:hanging="600"/>
      </w:pPr>
      <w:rPr>
        <w:rFonts w:hint="default"/>
        <w:lang w:val="en-US" w:eastAsia="en-US" w:bidi="ar-SA"/>
      </w:rPr>
    </w:lvl>
    <w:lvl w:ilvl="4">
      <w:start w:val="0"/>
      <w:numFmt w:val="bullet"/>
      <w:lvlText w:val="•"/>
      <w:lvlJc w:val="left"/>
      <w:pPr>
        <w:ind w:left="3958" w:hanging="600"/>
      </w:pPr>
      <w:rPr>
        <w:rFonts w:hint="default"/>
        <w:lang w:val="en-US" w:eastAsia="en-US" w:bidi="ar-SA"/>
      </w:rPr>
    </w:lvl>
    <w:lvl w:ilvl="5">
      <w:start w:val="0"/>
      <w:numFmt w:val="bullet"/>
      <w:lvlText w:val="•"/>
      <w:lvlJc w:val="left"/>
      <w:pPr>
        <w:ind w:left="4722" w:hanging="600"/>
      </w:pPr>
      <w:rPr>
        <w:rFonts w:hint="default"/>
        <w:lang w:val="en-US" w:eastAsia="en-US" w:bidi="ar-SA"/>
      </w:rPr>
    </w:lvl>
    <w:lvl w:ilvl="6">
      <w:start w:val="0"/>
      <w:numFmt w:val="bullet"/>
      <w:lvlText w:val="•"/>
      <w:lvlJc w:val="left"/>
      <w:pPr>
        <w:ind w:left="5487" w:hanging="600"/>
      </w:pPr>
      <w:rPr>
        <w:rFonts w:hint="default"/>
        <w:lang w:val="en-US" w:eastAsia="en-US" w:bidi="ar-SA"/>
      </w:rPr>
    </w:lvl>
    <w:lvl w:ilvl="7">
      <w:start w:val="0"/>
      <w:numFmt w:val="bullet"/>
      <w:lvlText w:val="•"/>
      <w:lvlJc w:val="left"/>
      <w:pPr>
        <w:ind w:left="6251" w:hanging="600"/>
      </w:pPr>
      <w:rPr>
        <w:rFonts w:hint="default"/>
        <w:lang w:val="en-US" w:eastAsia="en-US" w:bidi="ar-SA"/>
      </w:rPr>
    </w:lvl>
    <w:lvl w:ilvl="8">
      <w:start w:val="0"/>
      <w:numFmt w:val="bullet"/>
      <w:lvlText w:val="•"/>
      <w:lvlJc w:val="left"/>
      <w:pPr>
        <w:ind w:left="7016" w:hanging="600"/>
      </w:pPr>
      <w:rPr>
        <w:rFonts w:hint="default"/>
        <w:lang w:val="en-US" w:eastAsia="en-US" w:bidi="ar-SA"/>
      </w:rPr>
    </w:lvl>
  </w:abstractNum>
  <w:abstractNum w:abstractNumId="6">
    <w:multiLevelType w:val="hybridMultilevel"/>
    <w:lvl w:ilvl="0">
      <w:start w:val="1"/>
      <w:numFmt w:val="decimal"/>
      <w:lvlText w:val="(%1)"/>
      <w:lvlJc w:val="left"/>
      <w:pPr>
        <w:ind w:left="904" w:hanging="600"/>
        <w:jc w:val="left"/>
      </w:pPr>
      <w:rPr>
        <w:rFonts w:hint="default" w:ascii="Times New Roman" w:hAnsi="Times New Roman" w:eastAsia="Times New Roman" w:cs="Times New Roman"/>
        <w:b w:val="0"/>
        <w:bCs w:val="0"/>
        <w:i w:val="0"/>
        <w:iCs w:val="0"/>
        <w:w w:val="100"/>
        <w:sz w:val="23"/>
        <w:szCs w:val="23"/>
        <w:lang w:val="en-US" w:eastAsia="en-US" w:bidi="ar-SA"/>
      </w:rPr>
    </w:lvl>
    <w:lvl w:ilvl="1">
      <w:start w:val="1"/>
      <w:numFmt w:val="lowerLetter"/>
      <w:lvlText w:val="(%2)"/>
      <w:lvlJc w:val="left"/>
      <w:pPr>
        <w:ind w:left="1504" w:hanging="600"/>
        <w:jc w:val="left"/>
      </w:pPr>
      <w:rPr>
        <w:rFonts w:hint="default" w:ascii="Times New Roman" w:hAnsi="Times New Roman" w:eastAsia="Times New Roman" w:cs="Times New Roman"/>
        <w:b w:val="0"/>
        <w:bCs w:val="0"/>
        <w:i w:val="0"/>
        <w:iCs w:val="0"/>
        <w:w w:val="100"/>
        <w:sz w:val="23"/>
        <w:szCs w:val="23"/>
        <w:lang w:val="en-US" w:eastAsia="en-US" w:bidi="ar-SA"/>
      </w:rPr>
    </w:lvl>
    <w:lvl w:ilvl="2">
      <w:start w:val="0"/>
      <w:numFmt w:val="bullet"/>
      <w:lvlText w:val="•"/>
      <w:lvlJc w:val="left"/>
      <w:pPr>
        <w:ind w:left="2282" w:hanging="600"/>
      </w:pPr>
      <w:rPr>
        <w:rFonts w:hint="default"/>
        <w:lang w:val="en-US" w:eastAsia="en-US" w:bidi="ar-SA"/>
      </w:rPr>
    </w:lvl>
    <w:lvl w:ilvl="3">
      <w:start w:val="0"/>
      <w:numFmt w:val="bullet"/>
      <w:lvlText w:val="•"/>
      <w:lvlJc w:val="left"/>
      <w:pPr>
        <w:ind w:left="3065" w:hanging="600"/>
      </w:pPr>
      <w:rPr>
        <w:rFonts w:hint="default"/>
        <w:lang w:val="en-US" w:eastAsia="en-US" w:bidi="ar-SA"/>
      </w:rPr>
    </w:lvl>
    <w:lvl w:ilvl="4">
      <w:start w:val="0"/>
      <w:numFmt w:val="bullet"/>
      <w:lvlText w:val="•"/>
      <w:lvlJc w:val="left"/>
      <w:pPr>
        <w:ind w:left="3848" w:hanging="600"/>
      </w:pPr>
      <w:rPr>
        <w:rFonts w:hint="default"/>
        <w:lang w:val="en-US" w:eastAsia="en-US" w:bidi="ar-SA"/>
      </w:rPr>
    </w:lvl>
    <w:lvl w:ilvl="5">
      <w:start w:val="0"/>
      <w:numFmt w:val="bullet"/>
      <w:lvlText w:val="•"/>
      <w:lvlJc w:val="left"/>
      <w:pPr>
        <w:ind w:left="4631" w:hanging="600"/>
      </w:pPr>
      <w:rPr>
        <w:rFonts w:hint="default"/>
        <w:lang w:val="en-US" w:eastAsia="en-US" w:bidi="ar-SA"/>
      </w:rPr>
    </w:lvl>
    <w:lvl w:ilvl="6">
      <w:start w:val="0"/>
      <w:numFmt w:val="bullet"/>
      <w:lvlText w:val="•"/>
      <w:lvlJc w:val="left"/>
      <w:pPr>
        <w:ind w:left="5414" w:hanging="600"/>
      </w:pPr>
      <w:rPr>
        <w:rFonts w:hint="default"/>
        <w:lang w:val="en-US" w:eastAsia="en-US" w:bidi="ar-SA"/>
      </w:rPr>
    </w:lvl>
    <w:lvl w:ilvl="7">
      <w:start w:val="0"/>
      <w:numFmt w:val="bullet"/>
      <w:lvlText w:val="•"/>
      <w:lvlJc w:val="left"/>
      <w:pPr>
        <w:ind w:left="6197" w:hanging="600"/>
      </w:pPr>
      <w:rPr>
        <w:rFonts w:hint="default"/>
        <w:lang w:val="en-US" w:eastAsia="en-US" w:bidi="ar-SA"/>
      </w:rPr>
    </w:lvl>
    <w:lvl w:ilvl="8">
      <w:start w:val="0"/>
      <w:numFmt w:val="bullet"/>
      <w:lvlText w:val="•"/>
      <w:lvlJc w:val="left"/>
      <w:pPr>
        <w:ind w:left="6979" w:hanging="600"/>
      </w:pPr>
      <w:rPr>
        <w:rFonts w:hint="default"/>
        <w:lang w:val="en-US" w:eastAsia="en-US" w:bidi="ar-SA"/>
      </w:rPr>
    </w:lvl>
  </w:abstractNum>
  <w:abstractNum w:abstractNumId="5">
    <w:multiLevelType w:val="hybridMultilevel"/>
    <w:lvl w:ilvl="0">
      <w:start w:val="1"/>
      <w:numFmt w:val="decimal"/>
      <w:lvlText w:val="(%1)"/>
      <w:lvlJc w:val="left"/>
      <w:pPr>
        <w:ind w:left="904" w:hanging="600"/>
        <w:jc w:val="left"/>
      </w:pPr>
      <w:rPr>
        <w:rFonts w:hint="default" w:ascii="Times New Roman" w:hAnsi="Times New Roman" w:eastAsia="Times New Roman" w:cs="Times New Roman"/>
        <w:b w:val="0"/>
        <w:bCs w:val="0"/>
        <w:i w:val="0"/>
        <w:iCs w:val="0"/>
        <w:w w:val="100"/>
        <w:sz w:val="23"/>
        <w:szCs w:val="23"/>
        <w:lang w:val="en-US" w:eastAsia="en-US" w:bidi="ar-SA"/>
      </w:rPr>
    </w:lvl>
    <w:lvl w:ilvl="1">
      <w:start w:val="1"/>
      <w:numFmt w:val="lowerLetter"/>
      <w:lvlText w:val="(%2)"/>
      <w:lvlJc w:val="left"/>
      <w:pPr>
        <w:ind w:left="1504" w:hanging="600"/>
        <w:jc w:val="left"/>
      </w:pPr>
      <w:rPr>
        <w:rFonts w:hint="default" w:ascii="Times New Roman" w:hAnsi="Times New Roman" w:eastAsia="Times New Roman" w:cs="Times New Roman"/>
        <w:b w:val="0"/>
        <w:bCs w:val="0"/>
        <w:i w:val="0"/>
        <w:iCs w:val="0"/>
        <w:w w:val="100"/>
        <w:sz w:val="23"/>
        <w:szCs w:val="23"/>
        <w:lang w:val="en-US" w:eastAsia="en-US" w:bidi="ar-SA"/>
      </w:rPr>
    </w:lvl>
    <w:lvl w:ilvl="2">
      <w:start w:val="1"/>
      <w:numFmt w:val="lowerRoman"/>
      <w:lvlText w:val="(%3)"/>
      <w:lvlJc w:val="left"/>
      <w:pPr>
        <w:ind w:left="2104" w:hanging="600"/>
        <w:jc w:val="left"/>
      </w:pPr>
      <w:rPr>
        <w:rFonts w:hint="default" w:ascii="Times New Roman" w:hAnsi="Times New Roman" w:eastAsia="Times New Roman" w:cs="Times New Roman"/>
        <w:b w:val="0"/>
        <w:bCs w:val="0"/>
        <w:i w:val="0"/>
        <w:iCs w:val="0"/>
        <w:w w:val="100"/>
        <w:sz w:val="23"/>
        <w:szCs w:val="23"/>
        <w:lang w:val="en-US" w:eastAsia="en-US" w:bidi="ar-SA"/>
      </w:rPr>
    </w:lvl>
    <w:lvl w:ilvl="3">
      <w:start w:val="0"/>
      <w:numFmt w:val="bullet"/>
      <w:lvlText w:val="•"/>
      <w:lvlJc w:val="left"/>
      <w:pPr>
        <w:ind w:left="2905" w:hanging="600"/>
      </w:pPr>
      <w:rPr>
        <w:rFonts w:hint="default"/>
        <w:lang w:val="en-US" w:eastAsia="en-US" w:bidi="ar-SA"/>
      </w:rPr>
    </w:lvl>
    <w:lvl w:ilvl="4">
      <w:start w:val="0"/>
      <w:numFmt w:val="bullet"/>
      <w:lvlText w:val="•"/>
      <w:lvlJc w:val="left"/>
      <w:pPr>
        <w:ind w:left="3711" w:hanging="600"/>
      </w:pPr>
      <w:rPr>
        <w:rFonts w:hint="default"/>
        <w:lang w:val="en-US" w:eastAsia="en-US" w:bidi="ar-SA"/>
      </w:rPr>
    </w:lvl>
    <w:lvl w:ilvl="5">
      <w:start w:val="0"/>
      <w:numFmt w:val="bullet"/>
      <w:lvlText w:val="•"/>
      <w:lvlJc w:val="left"/>
      <w:pPr>
        <w:ind w:left="4517" w:hanging="600"/>
      </w:pPr>
      <w:rPr>
        <w:rFonts w:hint="default"/>
        <w:lang w:val="en-US" w:eastAsia="en-US" w:bidi="ar-SA"/>
      </w:rPr>
    </w:lvl>
    <w:lvl w:ilvl="6">
      <w:start w:val="0"/>
      <w:numFmt w:val="bullet"/>
      <w:lvlText w:val="•"/>
      <w:lvlJc w:val="left"/>
      <w:pPr>
        <w:ind w:left="5322" w:hanging="600"/>
      </w:pPr>
      <w:rPr>
        <w:rFonts w:hint="default"/>
        <w:lang w:val="en-US" w:eastAsia="en-US" w:bidi="ar-SA"/>
      </w:rPr>
    </w:lvl>
    <w:lvl w:ilvl="7">
      <w:start w:val="0"/>
      <w:numFmt w:val="bullet"/>
      <w:lvlText w:val="•"/>
      <w:lvlJc w:val="left"/>
      <w:pPr>
        <w:ind w:left="6128" w:hanging="600"/>
      </w:pPr>
      <w:rPr>
        <w:rFonts w:hint="default"/>
        <w:lang w:val="en-US" w:eastAsia="en-US" w:bidi="ar-SA"/>
      </w:rPr>
    </w:lvl>
    <w:lvl w:ilvl="8">
      <w:start w:val="0"/>
      <w:numFmt w:val="bullet"/>
      <w:lvlText w:val="•"/>
      <w:lvlJc w:val="left"/>
      <w:pPr>
        <w:ind w:left="6934" w:hanging="600"/>
      </w:pPr>
      <w:rPr>
        <w:rFonts w:hint="default"/>
        <w:lang w:val="en-US" w:eastAsia="en-US" w:bidi="ar-SA"/>
      </w:rPr>
    </w:lvl>
  </w:abstractNum>
  <w:abstractNum w:abstractNumId="4">
    <w:multiLevelType w:val="hybridMultilevel"/>
    <w:lvl w:ilvl="0">
      <w:start w:val="1"/>
      <w:numFmt w:val="decimal"/>
      <w:lvlText w:val="(%1)"/>
      <w:lvlJc w:val="left"/>
      <w:pPr>
        <w:ind w:left="904" w:hanging="600"/>
        <w:jc w:val="left"/>
      </w:pPr>
      <w:rPr>
        <w:rFonts w:hint="default" w:ascii="Times New Roman" w:hAnsi="Times New Roman" w:eastAsia="Times New Roman" w:cs="Times New Roman"/>
        <w:b w:val="0"/>
        <w:bCs w:val="0"/>
        <w:i w:val="0"/>
        <w:iCs w:val="0"/>
        <w:w w:val="100"/>
        <w:sz w:val="23"/>
        <w:szCs w:val="23"/>
        <w:lang w:val="en-US" w:eastAsia="en-US" w:bidi="ar-SA"/>
      </w:rPr>
    </w:lvl>
    <w:lvl w:ilvl="1">
      <w:start w:val="0"/>
      <w:numFmt w:val="bullet"/>
      <w:lvlText w:val="•"/>
      <w:lvlJc w:val="left"/>
      <w:pPr>
        <w:ind w:left="1664" w:hanging="600"/>
      </w:pPr>
      <w:rPr>
        <w:rFonts w:hint="default"/>
        <w:lang w:val="en-US" w:eastAsia="en-US" w:bidi="ar-SA"/>
      </w:rPr>
    </w:lvl>
    <w:lvl w:ilvl="2">
      <w:start w:val="0"/>
      <w:numFmt w:val="bullet"/>
      <w:lvlText w:val="•"/>
      <w:lvlJc w:val="left"/>
      <w:pPr>
        <w:ind w:left="2429" w:hanging="600"/>
      </w:pPr>
      <w:rPr>
        <w:rFonts w:hint="default"/>
        <w:lang w:val="en-US" w:eastAsia="en-US" w:bidi="ar-SA"/>
      </w:rPr>
    </w:lvl>
    <w:lvl w:ilvl="3">
      <w:start w:val="0"/>
      <w:numFmt w:val="bullet"/>
      <w:lvlText w:val="•"/>
      <w:lvlJc w:val="left"/>
      <w:pPr>
        <w:ind w:left="3193" w:hanging="600"/>
      </w:pPr>
      <w:rPr>
        <w:rFonts w:hint="default"/>
        <w:lang w:val="en-US" w:eastAsia="en-US" w:bidi="ar-SA"/>
      </w:rPr>
    </w:lvl>
    <w:lvl w:ilvl="4">
      <w:start w:val="0"/>
      <w:numFmt w:val="bullet"/>
      <w:lvlText w:val="•"/>
      <w:lvlJc w:val="left"/>
      <w:pPr>
        <w:ind w:left="3958" w:hanging="600"/>
      </w:pPr>
      <w:rPr>
        <w:rFonts w:hint="default"/>
        <w:lang w:val="en-US" w:eastAsia="en-US" w:bidi="ar-SA"/>
      </w:rPr>
    </w:lvl>
    <w:lvl w:ilvl="5">
      <w:start w:val="0"/>
      <w:numFmt w:val="bullet"/>
      <w:lvlText w:val="•"/>
      <w:lvlJc w:val="left"/>
      <w:pPr>
        <w:ind w:left="4722" w:hanging="600"/>
      </w:pPr>
      <w:rPr>
        <w:rFonts w:hint="default"/>
        <w:lang w:val="en-US" w:eastAsia="en-US" w:bidi="ar-SA"/>
      </w:rPr>
    </w:lvl>
    <w:lvl w:ilvl="6">
      <w:start w:val="0"/>
      <w:numFmt w:val="bullet"/>
      <w:lvlText w:val="•"/>
      <w:lvlJc w:val="left"/>
      <w:pPr>
        <w:ind w:left="5487" w:hanging="600"/>
      </w:pPr>
      <w:rPr>
        <w:rFonts w:hint="default"/>
        <w:lang w:val="en-US" w:eastAsia="en-US" w:bidi="ar-SA"/>
      </w:rPr>
    </w:lvl>
    <w:lvl w:ilvl="7">
      <w:start w:val="0"/>
      <w:numFmt w:val="bullet"/>
      <w:lvlText w:val="•"/>
      <w:lvlJc w:val="left"/>
      <w:pPr>
        <w:ind w:left="6251" w:hanging="600"/>
      </w:pPr>
      <w:rPr>
        <w:rFonts w:hint="default"/>
        <w:lang w:val="en-US" w:eastAsia="en-US" w:bidi="ar-SA"/>
      </w:rPr>
    </w:lvl>
    <w:lvl w:ilvl="8">
      <w:start w:val="0"/>
      <w:numFmt w:val="bullet"/>
      <w:lvlText w:val="•"/>
      <w:lvlJc w:val="left"/>
      <w:pPr>
        <w:ind w:left="7016" w:hanging="600"/>
      </w:pPr>
      <w:rPr>
        <w:rFonts w:hint="default"/>
        <w:lang w:val="en-US" w:eastAsia="en-US" w:bidi="ar-SA"/>
      </w:rPr>
    </w:lvl>
  </w:abstractNum>
  <w:abstractNum w:abstractNumId="3">
    <w:multiLevelType w:val="hybridMultilevel"/>
    <w:lvl w:ilvl="0">
      <w:start w:val="1"/>
      <w:numFmt w:val="lowerLetter"/>
      <w:lvlText w:val="(%1)"/>
      <w:lvlJc w:val="left"/>
      <w:pPr>
        <w:ind w:left="1504" w:hanging="600"/>
        <w:jc w:val="left"/>
      </w:pPr>
      <w:rPr>
        <w:rFonts w:hint="default" w:ascii="Times New Roman" w:hAnsi="Times New Roman" w:eastAsia="Times New Roman" w:cs="Times New Roman"/>
        <w:b w:val="0"/>
        <w:bCs w:val="0"/>
        <w:i w:val="0"/>
        <w:iCs w:val="0"/>
        <w:w w:val="100"/>
        <w:sz w:val="23"/>
        <w:szCs w:val="23"/>
        <w:lang w:val="en-US" w:eastAsia="en-US" w:bidi="ar-SA"/>
      </w:rPr>
    </w:lvl>
    <w:lvl w:ilvl="1">
      <w:start w:val="0"/>
      <w:numFmt w:val="bullet"/>
      <w:lvlText w:val="•"/>
      <w:lvlJc w:val="left"/>
      <w:pPr>
        <w:ind w:left="2204" w:hanging="600"/>
      </w:pPr>
      <w:rPr>
        <w:rFonts w:hint="default"/>
        <w:lang w:val="en-US" w:eastAsia="en-US" w:bidi="ar-SA"/>
      </w:rPr>
    </w:lvl>
    <w:lvl w:ilvl="2">
      <w:start w:val="0"/>
      <w:numFmt w:val="bullet"/>
      <w:lvlText w:val="•"/>
      <w:lvlJc w:val="left"/>
      <w:pPr>
        <w:ind w:left="2909" w:hanging="600"/>
      </w:pPr>
      <w:rPr>
        <w:rFonts w:hint="default"/>
        <w:lang w:val="en-US" w:eastAsia="en-US" w:bidi="ar-SA"/>
      </w:rPr>
    </w:lvl>
    <w:lvl w:ilvl="3">
      <w:start w:val="0"/>
      <w:numFmt w:val="bullet"/>
      <w:lvlText w:val="•"/>
      <w:lvlJc w:val="left"/>
      <w:pPr>
        <w:ind w:left="3613" w:hanging="600"/>
      </w:pPr>
      <w:rPr>
        <w:rFonts w:hint="default"/>
        <w:lang w:val="en-US" w:eastAsia="en-US" w:bidi="ar-SA"/>
      </w:rPr>
    </w:lvl>
    <w:lvl w:ilvl="4">
      <w:start w:val="0"/>
      <w:numFmt w:val="bullet"/>
      <w:lvlText w:val="•"/>
      <w:lvlJc w:val="left"/>
      <w:pPr>
        <w:ind w:left="4318" w:hanging="600"/>
      </w:pPr>
      <w:rPr>
        <w:rFonts w:hint="default"/>
        <w:lang w:val="en-US" w:eastAsia="en-US" w:bidi="ar-SA"/>
      </w:rPr>
    </w:lvl>
    <w:lvl w:ilvl="5">
      <w:start w:val="0"/>
      <w:numFmt w:val="bullet"/>
      <w:lvlText w:val="•"/>
      <w:lvlJc w:val="left"/>
      <w:pPr>
        <w:ind w:left="5022" w:hanging="600"/>
      </w:pPr>
      <w:rPr>
        <w:rFonts w:hint="default"/>
        <w:lang w:val="en-US" w:eastAsia="en-US" w:bidi="ar-SA"/>
      </w:rPr>
    </w:lvl>
    <w:lvl w:ilvl="6">
      <w:start w:val="0"/>
      <w:numFmt w:val="bullet"/>
      <w:lvlText w:val="•"/>
      <w:lvlJc w:val="left"/>
      <w:pPr>
        <w:ind w:left="5727" w:hanging="600"/>
      </w:pPr>
      <w:rPr>
        <w:rFonts w:hint="default"/>
        <w:lang w:val="en-US" w:eastAsia="en-US" w:bidi="ar-SA"/>
      </w:rPr>
    </w:lvl>
    <w:lvl w:ilvl="7">
      <w:start w:val="0"/>
      <w:numFmt w:val="bullet"/>
      <w:lvlText w:val="•"/>
      <w:lvlJc w:val="left"/>
      <w:pPr>
        <w:ind w:left="6431" w:hanging="600"/>
      </w:pPr>
      <w:rPr>
        <w:rFonts w:hint="default"/>
        <w:lang w:val="en-US" w:eastAsia="en-US" w:bidi="ar-SA"/>
      </w:rPr>
    </w:lvl>
    <w:lvl w:ilvl="8">
      <w:start w:val="0"/>
      <w:numFmt w:val="bullet"/>
      <w:lvlText w:val="•"/>
      <w:lvlJc w:val="left"/>
      <w:pPr>
        <w:ind w:left="7136" w:hanging="600"/>
      </w:pPr>
      <w:rPr>
        <w:rFonts w:hint="default"/>
        <w:lang w:val="en-US" w:eastAsia="en-US" w:bidi="ar-SA"/>
      </w:rPr>
    </w:lvl>
  </w:abstractNum>
  <w:abstractNum w:abstractNumId="2">
    <w:multiLevelType w:val="hybridMultilevel"/>
    <w:lvl w:ilvl="0">
      <w:start w:val="1"/>
      <w:numFmt w:val="decimal"/>
      <w:lvlText w:val="%1"/>
      <w:lvlJc w:val="left"/>
      <w:pPr>
        <w:ind w:left="904" w:hanging="600"/>
        <w:jc w:val="left"/>
      </w:pPr>
      <w:rPr>
        <w:rFonts w:hint="default" w:ascii="Times New Roman" w:hAnsi="Times New Roman" w:eastAsia="Times New Roman" w:cs="Times New Roman"/>
        <w:b/>
        <w:bCs/>
        <w:i w:val="0"/>
        <w:iCs w:val="0"/>
        <w:w w:val="100"/>
        <w:sz w:val="23"/>
        <w:szCs w:val="23"/>
        <w:lang w:val="en-US" w:eastAsia="en-US" w:bidi="ar-SA"/>
      </w:rPr>
    </w:lvl>
    <w:lvl w:ilvl="1">
      <w:start w:val="1"/>
      <w:numFmt w:val="lowerLetter"/>
      <w:lvlText w:val="(%2)"/>
      <w:lvlJc w:val="left"/>
      <w:pPr>
        <w:ind w:left="1504" w:hanging="600"/>
        <w:jc w:val="left"/>
      </w:pPr>
      <w:rPr>
        <w:rFonts w:hint="default" w:ascii="Times New Roman" w:hAnsi="Times New Roman" w:eastAsia="Times New Roman" w:cs="Times New Roman"/>
        <w:b w:val="0"/>
        <w:bCs w:val="0"/>
        <w:i w:val="0"/>
        <w:iCs w:val="0"/>
        <w:w w:val="100"/>
        <w:sz w:val="23"/>
        <w:szCs w:val="23"/>
        <w:lang w:val="en-US" w:eastAsia="en-US" w:bidi="ar-SA"/>
      </w:rPr>
    </w:lvl>
    <w:lvl w:ilvl="2">
      <w:start w:val="0"/>
      <w:numFmt w:val="bullet"/>
      <w:lvlText w:val="•"/>
      <w:lvlJc w:val="left"/>
      <w:pPr>
        <w:ind w:left="1488" w:hanging="600"/>
      </w:pPr>
      <w:rPr>
        <w:rFonts w:hint="default"/>
        <w:lang w:val="en-US" w:eastAsia="en-US" w:bidi="ar-SA"/>
      </w:rPr>
    </w:lvl>
    <w:lvl w:ilvl="3">
      <w:start w:val="0"/>
      <w:numFmt w:val="bullet"/>
      <w:lvlText w:val="•"/>
      <w:lvlJc w:val="left"/>
      <w:pPr>
        <w:ind w:left="1477" w:hanging="600"/>
      </w:pPr>
      <w:rPr>
        <w:rFonts w:hint="default"/>
        <w:lang w:val="en-US" w:eastAsia="en-US" w:bidi="ar-SA"/>
      </w:rPr>
    </w:lvl>
    <w:lvl w:ilvl="4">
      <w:start w:val="0"/>
      <w:numFmt w:val="bullet"/>
      <w:lvlText w:val="•"/>
      <w:lvlJc w:val="left"/>
      <w:pPr>
        <w:ind w:left="1466" w:hanging="600"/>
      </w:pPr>
      <w:rPr>
        <w:rFonts w:hint="default"/>
        <w:lang w:val="en-US" w:eastAsia="en-US" w:bidi="ar-SA"/>
      </w:rPr>
    </w:lvl>
    <w:lvl w:ilvl="5">
      <w:start w:val="0"/>
      <w:numFmt w:val="bullet"/>
      <w:lvlText w:val="•"/>
      <w:lvlJc w:val="left"/>
      <w:pPr>
        <w:ind w:left="1455" w:hanging="600"/>
      </w:pPr>
      <w:rPr>
        <w:rFonts w:hint="default"/>
        <w:lang w:val="en-US" w:eastAsia="en-US" w:bidi="ar-SA"/>
      </w:rPr>
    </w:lvl>
    <w:lvl w:ilvl="6">
      <w:start w:val="0"/>
      <w:numFmt w:val="bullet"/>
      <w:lvlText w:val="•"/>
      <w:lvlJc w:val="left"/>
      <w:pPr>
        <w:ind w:left="1444" w:hanging="600"/>
      </w:pPr>
      <w:rPr>
        <w:rFonts w:hint="default"/>
        <w:lang w:val="en-US" w:eastAsia="en-US" w:bidi="ar-SA"/>
      </w:rPr>
    </w:lvl>
    <w:lvl w:ilvl="7">
      <w:start w:val="0"/>
      <w:numFmt w:val="bullet"/>
      <w:lvlText w:val="•"/>
      <w:lvlJc w:val="left"/>
      <w:pPr>
        <w:ind w:left="1433" w:hanging="600"/>
      </w:pPr>
      <w:rPr>
        <w:rFonts w:hint="default"/>
        <w:lang w:val="en-US" w:eastAsia="en-US" w:bidi="ar-SA"/>
      </w:rPr>
    </w:lvl>
    <w:lvl w:ilvl="8">
      <w:start w:val="0"/>
      <w:numFmt w:val="bullet"/>
      <w:lvlText w:val="•"/>
      <w:lvlJc w:val="left"/>
      <w:pPr>
        <w:ind w:left="1422" w:hanging="600"/>
      </w:pPr>
      <w:rPr>
        <w:rFonts w:hint="default"/>
        <w:lang w:val="en-US" w:eastAsia="en-US" w:bidi="ar-SA"/>
      </w:rPr>
    </w:lvl>
  </w:abstractNum>
  <w:abstractNum w:abstractNumId="1">
    <w:multiLevelType w:val="hybridMultilevel"/>
    <w:lvl w:ilvl="0">
      <w:start w:val="12"/>
      <w:numFmt w:val="decimal"/>
      <w:lvlText w:val="%1"/>
      <w:lvlJc w:val="left"/>
      <w:pPr>
        <w:ind w:left="1170" w:hanging="866"/>
        <w:jc w:val="left"/>
      </w:pPr>
      <w:rPr>
        <w:rFonts w:hint="default" w:ascii="Times New Roman" w:hAnsi="Times New Roman" w:eastAsia="Times New Roman" w:cs="Times New Roman"/>
        <w:b w:val="0"/>
        <w:bCs w:val="0"/>
        <w:i w:val="0"/>
        <w:iCs w:val="0"/>
        <w:w w:val="100"/>
        <w:sz w:val="23"/>
        <w:szCs w:val="23"/>
        <w:lang w:val="en-US" w:eastAsia="en-US" w:bidi="ar-SA"/>
      </w:rPr>
    </w:lvl>
    <w:lvl w:ilvl="1">
      <w:start w:val="0"/>
      <w:numFmt w:val="bullet"/>
      <w:lvlText w:val="•"/>
      <w:lvlJc w:val="left"/>
      <w:pPr>
        <w:ind w:left="1916" w:hanging="866"/>
      </w:pPr>
      <w:rPr>
        <w:rFonts w:hint="default"/>
        <w:lang w:val="en-US" w:eastAsia="en-US" w:bidi="ar-SA"/>
      </w:rPr>
    </w:lvl>
    <w:lvl w:ilvl="2">
      <w:start w:val="0"/>
      <w:numFmt w:val="bullet"/>
      <w:lvlText w:val="•"/>
      <w:lvlJc w:val="left"/>
      <w:pPr>
        <w:ind w:left="2653" w:hanging="866"/>
      </w:pPr>
      <w:rPr>
        <w:rFonts w:hint="default"/>
        <w:lang w:val="en-US" w:eastAsia="en-US" w:bidi="ar-SA"/>
      </w:rPr>
    </w:lvl>
    <w:lvl w:ilvl="3">
      <w:start w:val="0"/>
      <w:numFmt w:val="bullet"/>
      <w:lvlText w:val="•"/>
      <w:lvlJc w:val="left"/>
      <w:pPr>
        <w:ind w:left="3389" w:hanging="866"/>
      </w:pPr>
      <w:rPr>
        <w:rFonts w:hint="default"/>
        <w:lang w:val="en-US" w:eastAsia="en-US" w:bidi="ar-SA"/>
      </w:rPr>
    </w:lvl>
    <w:lvl w:ilvl="4">
      <w:start w:val="0"/>
      <w:numFmt w:val="bullet"/>
      <w:lvlText w:val="•"/>
      <w:lvlJc w:val="left"/>
      <w:pPr>
        <w:ind w:left="4126" w:hanging="866"/>
      </w:pPr>
      <w:rPr>
        <w:rFonts w:hint="default"/>
        <w:lang w:val="en-US" w:eastAsia="en-US" w:bidi="ar-SA"/>
      </w:rPr>
    </w:lvl>
    <w:lvl w:ilvl="5">
      <w:start w:val="0"/>
      <w:numFmt w:val="bullet"/>
      <w:lvlText w:val="•"/>
      <w:lvlJc w:val="left"/>
      <w:pPr>
        <w:ind w:left="4862" w:hanging="866"/>
      </w:pPr>
      <w:rPr>
        <w:rFonts w:hint="default"/>
        <w:lang w:val="en-US" w:eastAsia="en-US" w:bidi="ar-SA"/>
      </w:rPr>
    </w:lvl>
    <w:lvl w:ilvl="6">
      <w:start w:val="0"/>
      <w:numFmt w:val="bullet"/>
      <w:lvlText w:val="•"/>
      <w:lvlJc w:val="left"/>
      <w:pPr>
        <w:ind w:left="5599" w:hanging="866"/>
      </w:pPr>
      <w:rPr>
        <w:rFonts w:hint="default"/>
        <w:lang w:val="en-US" w:eastAsia="en-US" w:bidi="ar-SA"/>
      </w:rPr>
    </w:lvl>
    <w:lvl w:ilvl="7">
      <w:start w:val="0"/>
      <w:numFmt w:val="bullet"/>
      <w:lvlText w:val="•"/>
      <w:lvlJc w:val="left"/>
      <w:pPr>
        <w:ind w:left="6335" w:hanging="866"/>
      </w:pPr>
      <w:rPr>
        <w:rFonts w:hint="default"/>
        <w:lang w:val="en-US" w:eastAsia="en-US" w:bidi="ar-SA"/>
      </w:rPr>
    </w:lvl>
    <w:lvl w:ilvl="8">
      <w:start w:val="0"/>
      <w:numFmt w:val="bullet"/>
      <w:lvlText w:val="•"/>
      <w:lvlJc w:val="left"/>
      <w:pPr>
        <w:ind w:left="7072" w:hanging="866"/>
      </w:pPr>
      <w:rPr>
        <w:rFonts w:hint="default"/>
        <w:lang w:val="en-US" w:eastAsia="en-US" w:bidi="ar-SA"/>
      </w:rPr>
    </w:lvl>
  </w:abstractNum>
  <w:abstractNum w:abstractNumId="0">
    <w:multiLevelType w:val="hybridMultilevel"/>
    <w:lvl w:ilvl="0">
      <w:start w:val="1"/>
      <w:numFmt w:val="decimal"/>
      <w:lvlText w:val="%1"/>
      <w:lvlJc w:val="left"/>
      <w:pPr>
        <w:ind w:left="1170" w:hanging="866"/>
        <w:jc w:val="left"/>
      </w:pPr>
      <w:rPr>
        <w:rFonts w:hint="default" w:ascii="Times New Roman" w:hAnsi="Times New Roman" w:eastAsia="Times New Roman" w:cs="Times New Roman"/>
        <w:b w:val="0"/>
        <w:bCs w:val="0"/>
        <w:i w:val="0"/>
        <w:iCs w:val="0"/>
        <w:w w:val="100"/>
        <w:sz w:val="23"/>
        <w:szCs w:val="23"/>
        <w:lang w:val="en-US" w:eastAsia="en-US" w:bidi="ar-SA"/>
      </w:rPr>
    </w:lvl>
    <w:lvl w:ilvl="1">
      <w:start w:val="0"/>
      <w:numFmt w:val="bullet"/>
      <w:lvlText w:val="•"/>
      <w:lvlJc w:val="left"/>
      <w:pPr>
        <w:ind w:left="1916" w:hanging="866"/>
      </w:pPr>
      <w:rPr>
        <w:rFonts w:hint="default"/>
        <w:lang w:val="en-US" w:eastAsia="en-US" w:bidi="ar-SA"/>
      </w:rPr>
    </w:lvl>
    <w:lvl w:ilvl="2">
      <w:start w:val="0"/>
      <w:numFmt w:val="bullet"/>
      <w:lvlText w:val="•"/>
      <w:lvlJc w:val="left"/>
      <w:pPr>
        <w:ind w:left="2653" w:hanging="866"/>
      </w:pPr>
      <w:rPr>
        <w:rFonts w:hint="default"/>
        <w:lang w:val="en-US" w:eastAsia="en-US" w:bidi="ar-SA"/>
      </w:rPr>
    </w:lvl>
    <w:lvl w:ilvl="3">
      <w:start w:val="0"/>
      <w:numFmt w:val="bullet"/>
      <w:lvlText w:val="•"/>
      <w:lvlJc w:val="left"/>
      <w:pPr>
        <w:ind w:left="3389" w:hanging="866"/>
      </w:pPr>
      <w:rPr>
        <w:rFonts w:hint="default"/>
        <w:lang w:val="en-US" w:eastAsia="en-US" w:bidi="ar-SA"/>
      </w:rPr>
    </w:lvl>
    <w:lvl w:ilvl="4">
      <w:start w:val="0"/>
      <w:numFmt w:val="bullet"/>
      <w:lvlText w:val="•"/>
      <w:lvlJc w:val="left"/>
      <w:pPr>
        <w:ind w:left="4126" w:hanging="866"/>
      </w:pPr>
      <w:rPr>
        <w:rFonts w:hint="default"/>
        <w:lang w:val="en-US" w:eastAsia="en-US" w:bidi="ar-SA"/>
      </w:rPr>
    </w:lvl>
    <w:lvl w:ilvl="5">
      <w:start w:val="0"/>
      <w:numFmt w:val="bullet"/>
      <w:lvlText w:val="•"/>
      <w:lvlJc w:val="left"/>
      <w:pPr>
        <w:ind w:left="4862" w:hanging="866"/>
      </w:pPr>
      <w:rPr>
        <w:rFonts w:hint="default"/>
        <w:lang w:val="en-US" w:eastAsia="en-US" w:bidi="ar-SA"/>
      </w:rPr>
    </w:lvl>
    <w:lvl w:ilvl="6">
      <w:start w:val="0"/>
      <w:numFmt w:val="bullet"/>
      <w:lvlText w:val="•"/>
      <w:lvlJc w:val="left"/>
      <w:pPr>
        <w:ind w:left="5599" w:hanging="866"/>
      </w:pPr>
      <w:rPr>
        <w:rFonts w:hint="default"/>
        <w:lang w:val="en-US" w:eastAsia="en-US" w:bidi="ar-SA"/>
      </w:rPr>
    </w:lvl>
    <w:lvl w:ilvl="7">
      <w:start w:val="0"/>
      <w:numFmt w:val="bullet"/>
      <w:lvlText w:val="•"/>
      <w:lvlJc w:val="left"/>
      <w:pPr>
        <w:ind w:left="6335" w:hanging="866"/>
      </w:pPr>
      <w:rPr>
        <w:rFonts w:hint="default"/>
        <w:lang w:val="en-US" w:eastAsia="en-US" w:bidi="ar-SA"/>
      </w:rPr>
    </w:lvl>
    <w:lvl w:ilvl="8">
      <w:start w:val="0"/>
      <w:numFmt w:val="bullet"/>
      <w:lvlText w:val="•"/>
      <w:lvlJc w:val="left"/>
      <w:pPr>
        <w:ind w:left="7072" w:hanging="866"/>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spacing w:before="11"/>
      <w:ind w:left="1170" w:hanging="867"/>
    </w:pPr>
    <w:rPr>
      <w:rFonts w:ascii="Times New Roman" w:hAnsi="Times New Roman" w:eastAsia="Times New Roman" w:cs="Times New Roman"/>
      <w:sz w:val="23"/>
      <w:szCs w:val="23"/>
      <w:lang w:val="en-US" w:eastAsia="en-US" w:bidi="ar-SA"/>
    </w:rPr>
  </w:style>
  <w:style w:styleId="TOC2" w:type="paragraph">
    <w:name w:val="TOC 2"/>
    <w:basedOn w:val="Normal"/>
    <w:uiPriority w:val="1"/>
    <w:qFormat/>
    <w:pPr>
      <w:spacing w:before="91"/>
      <w:ind w:left="2918"/>
    </w:pPr>
    <w:rPr>
      <w:rFonts w:ascii="Times New Roman" w:hAnsi="Times New Roman" w:eastAsia="Times New Roman" w:cs="Times New Roman"/>
      <w:i/>
      <w:iCs/>
      <w:sz w:val="23"/>
      <w:szCs w:val="23"/>
      <w:lang w:val="en-US" w:eastAsia="en-US" w:bidi="ar-SA"/>
    </w:rPr>
  </w:style>
  <w:style w:styleId="TOC3" w:type="paragraph">
    <w:name w:val="TOC 3"/>
    <w:basedOn w:val="Normal"/>
    <w:uiPriority w:val="1"/>
    <w:qFormat/>
    <w:pPr>
      <w:spacing w:before="92"/>
      <w:ind w:left="3579"/>
    </w:pPr>
    <w:rPr>
      <w:rFonts w:ascii="Times New Roman" w:hAnsi="Times New Roman" w:eastAsia="Times New Roman" w:cs="Times New Roman"/>
      <w:i/>
      <w:iCs/>
      <w:sz w:val="23"/>
      <w:szCs w:val="23"/>
      <w:lang w:val="en-US" w:eastAsia="en-US" w:bidi="ar-SA"/>
    </w:rPr>
  </w:style>
  <w:style w:styleId="TOC4" w:type="paragraph">
    <w:name w:val="TOC 4"/>
    <w:basedOn w:val="Normal"/>
    <w:uiPriority w:val="1"/>
    <w:qFormat/>
    <w:pPr>
      <w:spacing w:before="92"/>
      <w:ind w:left="3583"/>
    </w:pPr>
    <w:rPr>
      <w:rFonts w:ascii="Times New Roman" w:hAnsi="Times New Roman" w:eastAsia="Times New Roman" w:cs="Times New Roman"/>
      <w:i/>
      <w:iCs/>
      <w:sz w:val="23"/>
      <w:szCs w:val="23"/>
      <w:lang w:val="en-US" w:eastAsia="en-US" w:bidi="ar-SA"/>
    </w:rPr>
  </w:style>
  <w:style w:styleId="BodyText" w:type="paragraph">
    <w:name w:val="Body Text"/>
    <w:basedOn w:val="Normal"/>
    <w:uiPriority w:val="1"/>
    <w:qFormat/>
    <w:pPr>
      <w:spacing w:before="82"/>
    </w:pPr>
    <w:rPr>
      <w:rFonts w:ascii="Times New Roman" w:hAnsi="Times New Roman" w:eastAsia="Times New Roman" w:cs="Times New Roman"/>
      <w:sz w:val="23"/>
      <w:szCs w:val="23"/>
      <w:lang w:val="en-US" w:eastAsia="en-US" w:bidi="ar-SA"/>
    </w:rPr>
  </w:style>
  <w:style w:styleId="Heading1" w:type="paragraph">
    <w:name w:val="Heading 1"/>
    <w:basedOn w:val="Normal"/>
    <w:uiPriority w:val="1"/>
    <w:qFormat/>
    <w:pPr>
      <w:spacing w:before="43"/>
      <w:ind w:left="436" w:right="436"/>
      <w:jc w:val="center"/>
      <w:outlineLvl w:val="1"/>
    </w:pPr>
    <w:rPr>
      <w:rFonts w:ascii="Times New Roman" w:hAnsi="Times New Roman" w:eastAsia="Times New Roman" w:cs="Times New Roman"/>
      <w:b/>
      <w:bCs/>
      <w:sz w:val="27"/>
      <w:szCs w:val="27"/>
      <w:lang w:val="en-US" w:eastAsia="en-US" w:bidi="ar-SA"/>
    </w:rPr>
  </w:style>
  <w:style w:styleId="Heading2" w:type="paragraph">
    <w:name w:val="Heading 2"/>
    <w:basedOn w:val="Normal"/>
    <w:uiPriority w:val="1"/>
    <w:qFormat/>
    <w:pPr>
      <w:spacing w:before="89"/>
      <w:ind w:left="436" w:right="436"/>
      <w:jc w:val="center"/>
      <w:outlineLvl w:val="2"/>
    </w:pPr>
    <w:rPr>
      <w:rFonts w:ascii="Times New Roman" w:hAnsi="Times New Roman" w:eastAsia="Times New Roman" w:cs="Times New Roman"/>
      <w:i/>
      <w:iCs/>
      <w:sz w:val="25"/>
      <w:szCs w:val="25"/>
      <w:lang w:val="en-US" w:eastAsia="en-US" w:bidi="ar-SA"/>
    </w:rPr>
  </w:style>
  <w:style w:styleId="Heading3" w:type="paragraph">
    <w:name w:val="Heading 3"/>
    <w:basedOn w:val="Normal"/>
    <w:uiPriority w:val="1"/>
    <w:qFormat/>
    <w:pPr>
      <w:ind w:left="904" w:hanging="601"/>
      <w:outlineLvl w:val="3"/>
    </w:pPr>
    <w:rPr>
      <w:rFonts w:ascii="Times New Roman" w:hAnsi="Times New Roman" w:eastAsia="Times New Roman" w:cs="Times New Roman"/>
      <w:b/>
      <w:bCs/>
      <w:sz w:val="23"/>
      <w:szCs w:val="23"/>
      <w:lang w:val="en-US" w:eastAsia="en-US" w:bidi="ar-SA"/>
    </w:rPr>
  </w:style>
  <w:style w:styleId="Title" w:type="paragraph">
    <w:name w:val="Title"/>
    <w:basedOn w:val="Normal"/>
    <w:uiPriority w:val="1"/>
    <w:qFormat/>
    <w:pPr>
      <w:spacing w:before="86"/>
      <w:ind w:left="437" w:right="435"/>
      <w:jc w:val="center"/>
    </w:pPr>
    <w:rPr>
      <w:rFonts w:ascii="Arial Narrow" w:hAnsi="Arial Narrow" w:eastAsia="Arial Narrow" w:cs="Arial Narrow"/>
      <w:b/>
      <w:bCs/>
      <w:sz w:val="48"/>
      <w:szCs w:val="48"/>
      <w:lang w:val="en-US" w:eastAsia="en-US" w:bidi="ar-SA"/>
    </w:rPr>
  </w:style>
  <w:style w:styleId="ListParagraph" w:type="paragraph">
    <w:name w:val="List Paragraph"/>
    <w:basedOn w:val="Normal"/>
    <w:uiPriority w:val="1"/>
    <w:qFormat/>
    <w:pPr>
      <w:spacing w:before="82"/>
      <w:ind w:left="1504" w:hanging="60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treasury.govt.nz/publications/informationreleases/ria" TargetMode="External"/><Relationship Id="rId8" Type="http://schemas.openxmlformats.org/officeDocument/2006/relationships/hyperlink" Target="http://legislation.govt.nz/pdflink.aspx?id=DLM7298104"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Parliamentary Counsel Office</dc:creator>
  <dcterms:created xsi:type="dcterms:W3CDTF">2023-03-12T21:17:32Z</dcterms:created>
  <dcterms:modified xsi:type="dcterms:W3CDTF">2023-03-12T21:17:32Z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Creator">
    <vt:lpwstr>AH Formatter V6.2 MR10 for Windows (x64) : 6.2.12.21390 (2015/07/21 09:32JST)</vt:lpwstr>
  </property>
  <property fmtid="{D5CDD505-2E9C-101B-9397-08002B2CF9AE}" pid="4" name="LastSaved">
    <vt:filetime>2023-03-12T00:00:00Z</vt:filetime>
  </property>
  <property fmtid="{D5CDD505-2E9C-101B-9397-08002B2CF9AE}" pid="5" name="Producer">
    <vt:lpwstr>Antenna House PDF Output Library 6.2.706 (Windows (x64))</vt:lpwstr>
  </property>
</Properties>
</file>