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6101" w14:textId="08182D49" w:rsidR="00111177" w:rsidRDefault="00111177" w:rsidP="006A71D5">
      <w:pPr>
        <w:pStyle w:val="Title"/>
        <w:spacing w:after="480"/>
        <w:rPr>
          <w:b/>
          <w:bCs/>
          <w:sz w:val="20"/>
          <w:szCs w:val="20"/>
        </w:rPr>
      </w:pPr>
      <w:r w:rsidRPr="007A0563">
        <w:rPr>
          <w:b/>
          <w:bCs/>
          <w:sz w:val="37"/>
          <w:szCs w:val="37"/>
        </w:rPr>
        <w:drawing>
          <wp:anchor distT="0" distB="0" distL="114300" distR="114300" simplePos="0" relativeHeight="251658240" behindDoc="1" locked="0" layoutInCell="1" allowOverlap="1" wp14:anchorId="65FEA43B" wp14:editId="228E01CB">
            <wp:simplePos x="0" y="0"/>
            <wp:positionH relativeFrom="page">
              <wp:align>center</wp:align>
            </wp:positionH>
            <wp:positionV relativeFrom="paragraph">
              <wp:posOffset>-417280</wp:posOffset>
            </wp:positionV>
            <wp:extent cx="6981825" cy="2131500"/>
            <wp:effectExtent l="0" t="0" r="0" b="254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1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AF708" w14:textId="77777777" w:rsidR="00111177" w:rsidRDefault="006A71D5" w:rsidP="006A71D5">
      <w:pPr>
        <w:pStyle w:val="Title"/>
        <w:spacing w:after="480"/>
        <w:rPr>
          <w:b/>
          <w:bCs/>
          <w:sz w:val="18"/>
          <w:szCs w:val="18"/>
        </w:rPr>
      </w:pPr>
      <w:r w:rsidRPr="007A0563">
        <w:rPr>
          <w:b/>
          <w:bCs/>
          <w:sz w:val="37"/>
          <w:szCs w:val="37"/>
        </w:rPr>
        <w:t>‘</w:t>
      </w:r>
    </w:p>
    <w:p w14:paraId="6F852095" w14:textId="62487640" w:rsidR="000C5A96" w:rsidRPr="00111177" w:rsidRDefault="006A71D5" w:rsidP="006A71D5">
      <w:pPr>
        <w:pStyle w:val="Title"/>
        <w:spacing w:after="480"/>
        <w:rPr>
          <w:sz w:val="36"/>
          <w:szCs w:val="36"/>
        </w:rPr>
      </w:pPr>
      <w:r w:rsidRPr="00111177">
        <w:rPr>
          <w:b/>
          <w:bCs/>
          <w:sz w:val="36"/>
          <w:szCs w:val="36"/>
        </w:rPr>
        <w:t>Akako‘uko‘u‘anga:</w:t>
      </w:r>
      <w:r w:rsidR="006F30A2">
        <w:rPr>
          <w:b/>
          <w:bCs/>
          <w:sz w:val="36"/>
          <w:szCs w:val="36"/>
        </w:rPr>
        <w:t xml:space="preserve"> </w:t>
      </w:r>
      <w:r w:rsidRPr="00111177">
        <w:rPr>
          <w:sz w:val="36"/>
          <w:szCs w:val="36"/>
        </w:rPr>
        <w:t>Te ‘ōronga‘anga i teta‘i ‘akamārama‘anga no runga i “to te ‘oire” (locally based), no te aronga tei retita‘ia no te ‘aka‘aere‘anga i te au turanga ‘āpi‘i, e te ‘ākono‘anga tamariki, i roto i te ngutu‘are (licensed home-based</w:t>
      </w:r>
      <w:r w:rsidR="00111177" w:rsidRPr="00111177">
        <w:rPr>
          <w:sz w:val="36"/>
          <w:szCs w:val="36"/>
        </w:rPr>
        <w:t xml:space="preserve"> education </w:t>
      </w:r>
      <w:r w:rsidRPr="00111177">
        <w:rPr>
          <w:sz w:val="36"/>
          <w:szCs w:val="36"/>
        </w:rPr>
        <w:t>and care services)</w:t>
      </w:r>
    </w:p>
    <w:p w14:paraId="4742D363" w14:textId="77777777" w:rsidR="00BE6BF6" w:rsidRPr="00C325B4" w:rsidRDefault="00BE6BF6" w:rsidP="00BE6BF6">
      <w:pPr>
        <w:pStyle w:val="Heading1"/>
        <w:spacing w:before="0"/>
        <w:rPr>
          <w:sz w:val="30"/>
          <w:szCs w:val="30"/>
          <w:lang w:val="it-IT"/>
        </w:rPr>
      </w:pPr>
      <w:r w:rsidRPr="00C325B4">
        <w:rPr>
          <w:sz w:val="30"/>
          <w:lang w:val="it-IT"/>
        </w:rPr>
        <w:t>Ea‘a te ECE tei roto i te ngutu‘are (home-based ECE)?</w:t>
      </w:r>
    </w:p>
    <w:p w14:paraId="088C1EC0" w14:textId="6309D8A4" w:rsidR="005038A9" w:rsidRPr="005038A9" w:rsidRDefault="009A78EF" w:rsidP="005038A9">
      <w:r w:rsidRPr="009A78EF">
        <w:t>E ‘</w:t>
      </w:r>
      <w:proofErr w:type="spellStart"/>
      <w:proofErr w:type="gramStart"/>
      <w:r w:rsidRPr="009A78EF">
        <w:t>āpi‘</w:t>
      </w:r>
      <w:proofErr w:type="gramEnd"/>
      <w:r w:rsidRPr="009A78EF">
        <w:t>i‘ia</w:t>
      </w:r>
      <w:proofErr w:type="spellEnd"/>
      <w:r w:rsidRPr="009A78EF">
        <w:t xml:space="preserve"> ana </w:t>
      </w:r>
      <w:proofErr w:type="spellStart"/>
      <w:r w:rsidRPr="009A78EF">
        <w:t>te</w:t>
      </w:r>
      <w:proofErr w:type="spellEnd"/>
      <w:r w:rsidRPr="009A78EF">
        <w:t xml:space="preserve"> au </w:t>
      </w:r>
      <w:proofErr w:type="spellStart"/>
      <w:r w:rsidRPr="009A78EF">
        <w:t>turanga</w:t>
      </w:r>
      <w:proofErr w:type="spellEnd"/>
      <w:r w:rsidRPr="009A78EF">
        <w:t xml:space="preserve"> ‘</w:t>
      </w:r>
      <w:proofErr w:type="spellStart"/>
      <w:r w:rsidRPr="009A78EF">
        <w:t>āpi‘i</w:t>
      </w:r>
      <w:proofErr w:type="spellEnd"/>
      <w:r w:rsidRPr="009A78EF">
        <w:t xml:space="preserve"> </w:t>
      </w:r>
      <w:proofErr w:type="spellStart"/>
      <w:r w:rsidRPr="009A78EF">
        <w:t>punanaga</w:t>
      </w:r>
      <w:proofErr w:type="spellEnd"/>
      <w:r w:rsidRPr="009A78EF">
        <w:t xml:space="preserve"> (ECE) </w:t>
      </w:r>
      <w:proofErr w:type="spellStart"/>
      <w:r w:rsidRPr="009A78EF">
        <w:t>tei</w:t>
      </w:r>
      <w:proofErr w:type="spellEnd"/>
      <w:r w:rsidRPr="009A78EF">
        <w:t xml:space="preserve"> </w:t>
      </w:r>
      <w:proofErr w:type="spellStart"/>
      <w:r w:rsidRPr="009A78EF">
        <w:t>retita‘ia</w:t>
      </w:r>
      <w:proofErr w:type="spellEnd"/>
      <w:r w:rsidRPr="009A78EF">
        <w:t xml:space="preserve"> no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ngutu‘are</w:t>
      </w:r>
      <w:proofErr w:type="spellEnd"/>
      <w:r w:rsidRPr="009A78EF">
        <w:t xml:space="preserve"> (licensed home-based early childhood education (ECE)) ki roto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au </w:t>
      </w:r>
      <w:proofErr w:type="spellStart"/>
      <w:r w:rsidRPr="009A78EF">
        <w:t>ngutu‘are</w:t>
      </w:r>
      <w:proofErr w:type="spellEnd"/>
      <w:r w:rsidRPr="009A78EF">
        <w:t xml:space="preserve"> o </w:t>
      </w:r>
      <w:proofErr w:type="spellStart"/>
      <w:r w:rsidRPr="009A78EF">
        <w:t>teta‘i</w:t>
      </w:r>
      <w:proofErr w:type="spellEnd"/>
      <w:r w:rsidRPr="009A78EF">
        <w:t xml:space="preserve"> </w:t>
      </w:r>
      <w:proofErr w:type="spellStart"/>
      <w:r w:rsidRPr="009A78EF">
        <w:t>ua</w:t>
      </w:r>
      <w:proofErr w:type="spellEnd"/>
      <w:r w:rsidRPr="009A78EF">
        <w:t xml:space="preserve"> </w:t>
      </w:r>
      <w:proofErr w:type="spellStart"/>
      <w:r w:rsidRPr="009A78EF">
        <w:t>atu</w:t>
      </w:r>
      <w:proofErr w:type="spellEnd"/>
      <w:r w:rsidRPr="009A78EF">
        <w:t xml:space="preserve">, e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aronga</w:t>
      </w:r>
      <w:proofErr w:type="spellEnd"/>
      <w:r w:rsidRPr="009A78EF">
        <w:t xml:space="preserve"> ‘</w:t>
      </w:r>
      <w:proofErr w:type="spellStart"/>
      <w:r w:rsidRPr="009A78EF">
        <w:t>āpi‘i</w:t>
      </w:r>
      <w:proofErr w:type="spellEnd"/>
      <w:r w:rsidRPr="009A78EF">
        <w:t xml:space="preserve">, no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tārē‘anga</w:t>
      </w:r>
      <w:proofErr w:type="spellEnd"/>
      <w:r w:rsidRPr="009A78EF">
        <w:t xml:space="preserve"> </w:t>
      </w:r>
      <w:proofErr w:type="spellStart"/>
      <w:r w:rsidRPr="009A78EF">
        <w:t>tamariki</w:t>
      </w:r>
      <w:proofErr w:type="spellEnd"/>
      <w:r w:rsidRPr="009A78EF">
        <w:t xml:space="preserve"> e ‘ā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ma‘ata‘anga</w:t>
      </w:r>
      <w:proofErr w:type="spellEnd"/>
      <w:r w:rsidRPr="009A78EF">
        <w:t>. Ka ‘</w:t>
      </w:r>
      <w:proofErr w:type="spellStart"/>
      <w:r w:rsidRPr="009A78EF">
        <w:t>ātoro</w:t>
      </w:r>
      <w:proofErr w:type="spellEnd"/>
      <w:r w:rsidRPr="009A78EF">
        <w:t xml:space="preserve"> </w:t>
      </w:r>
      <w:proofErr w:type="spellStart"/>
      <w:r w:rsidRPr="009A78EF">
        <w:t>atu</w:t>
      </w:r>
      <w:proofErr w:type="spellEnd"/>
      <w:r w:rsidRPr="009A78EF">
        <w:t xml:space="preserve"> </w:t>
      </w:r>
      <w:proofErr w:type="spellStart"/>
      <w:r w:rsidRPr="009A78EF">
        <w:t>teta‘i</w:t>
      </w:r>
      <w:proofErr w:type="spellEnd"/>
      <w:r w:rsidRPr="009A78EF">
        <w:t xml:space="preserve"> </w:t>
      </w:r>
      <w:proofErr w:type="spellStart"/>
      <w:r w:rsidRPr="009A78EF">
        <w:t>pu‘āpi‘i</w:t>
      </w:r>
      <w:proofErr w:type="spellEnd"/>
      <w:r w:rsidRPr="009A78EF">
        <w:t xml:space="preserve"> ECE </w:t>
      </w:r>
      <w:proofErr w:type="spellStart"/>
      <w:r w:rsidRPr="009A78EF">
        <w:t>tei</w:t>
      </w:r>
      <w:proofErr w:type="spellEnd"/>
      <w:r w:rsidRPr="009A78EF">
        <w:t xml:space="preserve"> </w:t>
      </w:r>
      <w:proofErr w:type="spellStart"/>
      <w:r w:rsidRPr="009A78EF">
        <w:t>tu</w:t>
      </w:r>
      <w:proofErr w:type="spellEnd"/>
      <w:r w:rsidRPr="009A78EF">
        <w:t xml:space="preserve">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pēpa</w:t>
      </w:r>
      <w:proofErr w:type="spellEnd"/>
      <w:r w:rsidRPr="009A78EF">
        <w:t xml:space="preserve">, e </w:t>
      </w:r>
      <w:proofErr w:type="spellStart"/>
      <w:r w:rsidRPr="009A78EF">
        <w:t>kua</w:t>
      </w:r>
      <w:proofErr w:type="spellEnd"/>
      <w:r w:rsidRPr="009A78EF">
        <w:t xml:space="preserve"> </w:t>
      </w:r>
      <w:proofErr w:type="spellStart"/>
      <w:r w:rsidRPr="009A78EF">
        <w:t>retita‘ia</w:t>
      </w:r>
      <w:proofErr w:type="spellEnd"/>
      <w:r w:rsidRPr="009A78EF">
        <w:t xml:space="preserve"> </w:t>
      </w:r>
      <w:proofErr w:type="spellStart"/>
      <w:r w:rsidRPr="009A78EF">
        <w:t>ei</w:t>
      </w:r>
      <w:proofErr w:type="spellEnd"/>
      <w:r w:rsidRPr="009A78EF">
        <w:t xml:space="preserve"> </w:t>
      </w:r>
      <w:proofErr w:type="spellStart"/>
      <w:r w:rsidRPr="009A78EF">
        <w:t>pu‘āpi‘i</w:t>
      </w:r>
      <w:proofErr w:type="spellEnd"/>
      <w:r w:rsidRPr="009A78EF">
        <w:t xml:space="preserve">, e </w:t>
      </w:r>
      <w:proofErr w:type="spellStart"/>
      <w:r w:rsidRPr="009A78EF">
        <w:t>karanga‘ia</w:t>
      </w:r>
      <w:proofErr w:type="spellEnd"/>
      <w:r w:rsidRPr="009A78EF">
        <w:t xml:space="preserve"> ana e, ko </w:t>
      </w:r>
      <w:proofErr w:type="spellStart"/>
      <w:r w:rsidRPr="009A78EF">
        <w:t>te</w:t>
      </w:r>
      <w:proofErr w:type="spellEnd"/>
      <w:r w:rsidRPr="009A78EF">
        <w:t xml:space="preserve"> co-ordinator, me kore </w:t>
      </w:r>
      <w:proofErr w:type="spellStart"/>
      <w:r w:rsidRPr="009A78EF">
        <w:t>ra</w:t>
      </w:r>
      <w:proofErr w:type="spellEnd"/>
      <w:r w:rsidRPr="009A78EF">
        <w:t xml:space="preserve">, ko </w:t>
      </w:r>
      <w:proofErr w:type="spellStart"/>
      <w:r w:rsidRPr="009A78EF">
        <w:t>te</w:t>
      </w:r>
      <w:proofErr w:type="spellEnd"/>
      <w:r w:rsidRPr="009A78EF">
        <w:t xml:space="preserve"> “</w:t>
      </w:r>
      <w:proofErr w:type="spellStart"/>
      <w:r w:rsidRPr="009A78EF">
        <w:t>tangata</w:t>
      </w:r>
      <w:proofErr w:type="spellEnd"/>
      <w:r w:rsidRPr="009A78EF">
        <w:t xml:space="preserve"> ‘</w:t>
      </w:r>
      <w:proofErr w:type="spellStart"/>
      <w:r w:rsidRPr="009A78EF">
        <w:t>aka‘aere</w:t>
      </w:r>
      <w:proofErr w:type="spellEnd"/>
      <w:r w:rsidRPr="009A78EF">
        <w:t xml:space="preserve">”,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au </w:t>
      </w:r>
      <w:proofErr w:type="spellStart"/>
      <w:r w:rsidRPr="009A78EF">
        <w:t>ngutu‘are</w:t>
      </w:r>
      <w:proofErr w:type="spellEnd"/>
      <w:r w:rsidRPr="009A78EF">
        <w:t xml:space="preserve">,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turu</w:t>
      </w:r>
      <w:proofErr w:type="spellEnd"/>
      <w:r w:rsidRPr="009A78EF">
        <w:t xml:space="preserve">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au </w:t>
      </w:r>
      <w:proofErr w:type="spellStart"/>
      <w:r w:rsidRPr="009A78EF">
        <w:t>pu‘āpi‘i</w:t>
      </w:r>
      <w:proofErr w:type="spellEnd"/>
      <w:r w:rsidRPr="009A78EF">
        <w:t xml:space="preserve">, e </w:t>
      </w:r>
      <w:proofErr w:type="spellStart"/>
      <w:r w:rsidRPr="009A78EF">
        <w:t>te</w:t>
      </w:r>
      <w:proofErr w:type="spellEnd"/>
      <w:r w:rsidRPr="009A78EF">
        <w:t xml:space="preserve"> ‘</w:t>
      </w:r>
      <w:proofErr w:type="spellStart"/>
      <w:r w:rsidRPr="009A78EF">
        <w:t>ākara</w:t>
      </w:r>
      <w:proofErr w:type="spellEnd"/>
      <w:r w:rsidRPr="009A78EF">
        <w:t xml:space="preserve"> </w:t>
      </w:r>
      <w:proofErr w:type="spellStart"/>
      <w:r w:rsidRPr="009A78EF">
        <w:t>meitaki</w:t>
      </w:r>
      <w:proofErr w:type="spellEnd"/>
      <w:r w:rsidRPr="009A78EF">
        <w:t xml:space="preserve">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‘</w:t>
      </w:r>
      <w:proofErr w:type="spellStart"/>
      <w:r w:rsidRPr="009A78EF">
        <w:t>āpi‘i‘ia‘anga</w:t>
      </w:r>
      <w:proofErr w:type="spellEnd"/>
      <w:r w:rsidRPr="009A78EF">
        <w:t xml:space="preserve">, e </w:t>
      </w:r>
      <w:proofErr w:type="spellStart"/>
      <w:r w:rsidRPr="009A78EF">
        <w:t>te</w:t>
      </w:r>
      <w:proofErr w:type="spellEnd"/>
      <w:r w:rsidRPr="009A78EF">
        <w:t xml:space="preserve"> ‘</w:t>
      </w:r>
      <w:proofErr w:type="spellStart"/>
      <w:r w:rsidRPr="009A78EF">
        <w:t>ākono‘ia‘anga</w:t>
      </w:r>
      <w:proofErr w:type="spellEnd"/>
      <w:r w:rsidRPr="009A78EF">
        <w:t xml:space="preserve"> </w:t>
      </w:r>
      <w:proofErr w:type="spellStart"/>
      <w:r w:rsidRPr="009A78EF">
        <w:t>te</w:t>
      </w:r>
      <w:proofErr w:type="spellEnd"/>
      <w:r w:rsidRPr="009A78EF">
        <w:t xml:space="preserve"> </w:t>
      </w:r>
      <w:proofErr w:type="spellStart"/>
      <w:r w:rsidRPr="009A78EF">
        <w:t>tamariki</w:t>
      </w:r>
      <w:proofErr w:type="spellEnd"/>
      <w:r w:rsidRPr="009A78EF">
        <w:t xml:space="preserve"> </w:t>
      </w:r>
      <w:proofErr w:type="spellStart"/>
      <w:r w:rsidRPr="009A78EF">
        <w:t>tei</w:t>
      </w:r>
      <w:proofErr w:type="spellEnd"/>
      <w:r w:rsidRPr="009A78EF">
        <w:t xml:space="preserve"> roto </w:t>
      </w:r>
      <w:proofErr w:type="spellStart"/>
      <w:r w:rsidRPr="009A78EF">
        <w:t>i</w:t>
      </w:r>
      <w:proofErr w:type="spellEnd"/>
      <w:r w:rsidRPr="009A78EF">
        <w:t xml:space="preserve"> </w:t>
      </w:r>
      <w:proofErr w:type="spellStart"/>
      <w:r w:rsidRPr="009A78EF">
        <w:t>teta‘i</w:t>
      </w:r>
      <w:proofErr w:type="spellEnd"/>
      <w:r w:rsidRPr="009A78EF">
        <w:t xml:space="preserve"> o </w:t>
      </w:r>
      <w:proofErr w:type="spellStart"/>
      <w:r w:rsidRPr="009A78EF">
        <w:t>teia</w:t>
      </w:r>
      <w:proofErr w:type="spellEnd"/>
      <w:r w:rsidRPr="009A78EF">
        <w:t xml:space="preserve"> au </w:t>
      </w:r>
      <w:proofErr w:type="spellStart"/>
      <w:r w:rsidRPr="009A78EF">
        <w:t>turanga</w:t>
      </w:r>
      <w:proofErr w:type="spellEnd"/>
      <w:r w:rsidR="005038A9" w:rsidRPr="005038A9">
        <w:t xml:space="preserve">. </w:t>
      </w:r>
    </w:p>
    <w:p w14:paraId="624C2999" w14:textId="77777777" w:rsidR="001A56B5" w:rsidRPr="00C325B4" w:rsidRDefault="001A56B5" w:rsidP="001A56B5">
      <w:pPr>
        <w:pStyle w:val="Heading1"/>
        <w:spacing w:before="0"/>
        <w:rPr>
          <w:sz w:val="30"/>
          <w:szCs w:val="30"/>
          <w:lang w:val="it-IT"/>
        </w:rPr>
      </w:pPr>
      <w:r w:rsidRPr="00C325B4">
        <w:rPr>
          <w:sz w:val="30"/>
          <w:lang w:val="it-IT"/>
        </w:rPr>
        <w:t>Te au kimikimi‘anga manako tei rave takere ‘ia, no runga i te au tāmanako‘anga no runga i te “aronga ‘aka‘aere” ‘persons responsible’</w:t>
      </w:r>
    </w:p>
    <w:p w14:paraId="60286B63" w14:textId="5F86D78D" w:rsidR="00E33AEC" w:rsidRDefault="00E33AEC" w:rsidP="00E33AEC">
      <w:proofErr w:type="spellStart"/>
      <w:r>
        <w:t>Kua</w:t>
      </w:r>
      <w:proofErr w:type="spellEnd"/>
      <w:r>
        <w:t xml:space="preserve"> rave </w:t>
      </w:r>
      <w:proofErr w:type="spellStart"/>
      <w:r>
        <w:t>takere</w:t>
      </w:r>
      <w:proofErr w:type="spellEnd"/>
      <w:r>
        <w:t xml:space="preserve"> ana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proofErr w:type="gramStart"/>
      <w:r>
        <w:t>kimikimi‘</w:t>
      </w:r>
      <w:proofErr w:type="gramEnd"/>
      <w:r>
        <w:t>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,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akatano‘anga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Education (Early Childhood Services) Regulations 2008,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akamātūtū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ka ‘</w:t>
      </w:r>
      <w:proofErr w:type="spellStart"/>
      <w:r>
        <w:t>inangaro‘ia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“</w:t>
      </w:r>
      <w:proofErr w:type="spellStart"/>
      <w:r>
        <w:t>tangata</w:t>
      </w:r>
      <w:proofErr w:type="spellEnd"/>
      <w:r>
        <w:t xml:space="preserve"> ‘</w:t>
      </w:r>
      <w:proofErr w:type="spellStart"/>
      <w:r>
        <w:t>aka‘aere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āpi‘i</w:t>
      </w:r>
      <w:proofErr w:type="spellEnd"/>
      <w:r>
        <w:t xml:space="preserve"> </w:t>
      </w:r>
      <w:proofErr w:type="spellStart"/>
      <w:r>
        <w:t>punanga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retita‘ia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āpi‘i‘anga</w:t>
      </w:r>
      <w:proofErr w:type="spellEnd"/>
      <w:r>
        <w:t xml:space="preserve">, e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ākono‘anga</w:t>
      </w:r>
      <w:proofErr w:type="spellEnd"/>
      <w:r>
        <w:t xml:space="preserve"> </w:t>
      </w:r>
      <w:proofErr w:type="spellStart"/>
      <w:r>
        <w:t>tamariki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ngutu‘are</w:t>
      </w:r>
      <w:proofErr w:type="spellEnd"/>
      <w:r>
        <w:t xml:space="preserve">. </w:t>
      </w:r>
      <w:proofErr w:type="spellStart"/>
      <w:r>
        <w:t>Tei</w:t>
      </w:r>
      <w:proofErr w:type="spellEnd"/>
      <w:r>
        <w:t xml:space="preserve"> </w:t>
      </w:r>
      <w:proofErr w:type="spellStart"/>
      <w:r>
        <w:t>konei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kimikimi‘anga</w:t>
      </w:r>
      <w:proofErr w:type="spellEnd"/>
      <w:r>
        <w:t xml:space="preserve"> </w:t>
      </w:r>
      <w:hyperlink r:id="rId11" w:anchor="two" w:history="1">
        <w:proofErr w:type="spellStart"/>
        <w:r w:rsidRPr="00680081">
          <w:rPr>
            <w:rStyle w:val="Hyperlink"/>
          </w:rPr>
          <w:t>manako</w:t>
        </w:r>
        <w:proofErr w:type="spellEnd"/>
      </w:hyperlink>
      <w:hyperlink r:id="rId12" w:history="1"/>
      <w:r w:rsidR="008B70E1">
        <w:t>.</w:t>
      </w:r>
      <w:r>
        <w:t xml:space="preserve"> </w:t>
      </w:r>
    </w:p>
    <w:p w14:paraId="09AC9ADF" w14:textId="77777777" w:rsidR="00E33AEC" w:rsidRDefault="00E33AEC" w:rsidP="00E33AEC">
      <w:r>
        <w:t xml:space="preserve">I roto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Tepetema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mata‘</w:t>
      </w:r>
      <w:proofErr w:type="gramEnd"/>
      <w:r>
        <w:t>iti</w:t>
      </w:r>
      <w:proofErr w:type="spellEnd"/>
      <w:r>
        <w:t xml:space="preserve"> 2021,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mānakonako‘anga</w:t>
      </w:r>
      <w:proofErr w:type="spellEnd"/>
      <w:r>
        <w:t xml:space="preserve">,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tāmanako‘anga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akamātūtū‘anga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akaue‘anga</w:t>
      </w:r>
      <w:proofErr w:type="spellEnd"/>
      <w:r>
        <w:t xml:space="preserve"> e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ka </w:t>
      </w:r>
      <w:proofErr w:type="spellStart"/>
      <w:r>
        <w:t>inangaro‘ia</w:t>
      </w:r>
      <w:proofErr w:type="spellEnd"/>
      <w:r>
        <w:t xml:space="preserve">,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tikāi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ākara‘anga</w:t>
      </w:r>
      <w:proofErr w:type="spellEnd"/>
      <w:r>
        <w:t xml:space="preserve"> </w:t>
      </w:r>
      <w:proofErr w:type="spellStart"/>
      <w:r>
        <w:t>matatio</w:t>
      </w:r>
      <w:proofErr w:type="spellEnd"/>
      <w:r>
        <w:t xml:space="preserve">,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arataki‘anga</w:t>
      </w:r>
      <w:proofErr w:type="spellEnd"/>
      <w:r>
        <w:t xml:space="preserve"> </w:t>
      </w:r>
      <w:proofErr w:type="spellStart"/>
      <w:r>
        <w:t>tukatau</w:t>
      </w:r>
      <w:proofErr w:type="spellEnd"/>
      <w:r>
        <w:t xml:space="preserve">. Kia tau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‘</w:t>
      </w:r>
      <w:proofErr w:type="spellStart"/>
      <w:proofErr w:type="gramStart"/>
      <w:r>
        <w:t>aka‘</w:t>
      </w:r>
      <w:proofErr w:type="gramEnd"/>
      <w:r>
        <w:t>aere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“to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oire</w:t>
      </w:r>
      <w:proofErr w:type="spellEnd"/>
      <w:r>
        <w:t xml:space="preserve">” (locally based), </w:t>
      </w:r>
      <w:proofErr w:type="spellStart"/>
      <w:r>
        <w:t>teta‘i</w:t>
      </w:r>
      <w:proofErr w:type="spellEnd"/>
      <w:r>
        <w:t xml:space="preserve"> o </w:t>
      </w:r>
      <w:proofErr w:type="spellStart"/>
      <w:r>
        <w:t>teia</w:t>
      </w:r>
      <w:proofErr w:type="spellEnd"/>
      <w:r>
        <w:t xml:space="preserve"> au </w:t>
      </w:r>
      <w:proofErr w:type="spellStart"/>
      <w:r>
        <w:t>tāmanako‘anga</w:t>
      </w:r>
      <w:proofErr w:type="spellEnd"/>
      <w:r>
        <w:t xml:space="preserve">, e </w:t>
      </w:r>
      <w:proofErr w:type="spellStart"/>
      <w:r>
        <w:t>teta‘i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‘</w:t>
      </w:r>
      <w:proofErr w:type="spellStart"/>
      <w:r>
        <w:t>iki‘anga</w:t>
      </w:r>
      <w:proofErr w:type="spellEnd"/>
      <w:r>
        <w:t xml:space="preserve"> e </w:t>
      </w:r>
      <w:proofErr w:type="spellStart"/>
      <w:r>
        <w:t>rua</w:t>
      </w:r>
      <w:proofErr w:type="spellEnd"/>
      <w:r>
        <w:t xml:space="preserve">, no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āite‘anga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“to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oire</w:t>
      </w:r>
      <w:proofErr w:type="spellEnd"/>
      <w:r>
        <w:t xml:space="preserve">” (locally based). </w:t>
      </w:r>
    </w:p>
    <w:p w14:paraId="434C8AE2" w14:textId="3DBE11B0" w:rsidR="005038A9" w:rsidRPr="005038A9" w:rsidRDefault="00E33AEC" w:rsidP="00E33AEC">
      <w:r>
        <w:t xml:space="preserve">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kua</w:t>
      </w:r>
      <w:proofErr w:type="spellEnd"/>
      <w:r>
        <w:t xml:space="preserve"> ‘</w:t>
      </w:r>
      <w:proofErr w:type="spellStart"/>
      <w:r>
        <w:t>akaāri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kimikimi‘</w:t>
      </w:r>
      <w:proofErr w:type="gramEnd"/>
      <w:r>
        <w:t>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 o </w:t>
      </w:r>
      <w:proofErr w:type="spellStart"/>
      <w:r>
        <w:t>mua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turu‘anga</w:t>
      </w:r>
      <w:proofErr w:type="spellEnd"/>
      <w:r>
        <w:t xml:space="preserve"> </w:t>
      </w:r>
      <w:proofErr w:type="spellStart"/>
      <w:r>
        <w:t>pakari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tāmanako‘anga</w:t>
      </w:r>
      <w:proofErr w:type="spellEnd"/>
      <w:r>
        <w:t xml:space="preserve">, kia </w:t>
      </w:r>
      <w:proofErr w:type="spellStart"/>
      <w:r>
        <w:t>riro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‘</w:t>
      </w:r>
      <w:proofErr w:type="spellStart"/>
      <w:r>
        <w:t>aka‘aere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āpi‘i</w:t>
      </w:r>
      <w:proofErr w:type="spellEnd"/>
      <w:r>
        <w:t xml:space="preserve"> </w:t>
      </w:r>
      <w:proofErr w:type="spellStart"/>
      <w:r>
        <w:t>punanga</w:t>
      </w:r>
      <w:proofErr w:type="spellEnd"/>
      <w:r>
        <w:t xml:space="preserve">, e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ākono‘anga</w:t>
      </w:r>
      <w:proofErr w:type="spellEnd"/>
      <w:r>
        <w:t xml:space="preserve"> </w:t>
      </w:r>
      <w:proofErr w:type="spellStart"/>
      <w:r>
        <w:t>tamariki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ngutu‘are</w:t>
      </w:r>
      <w:proofErr w:type="spellEnd"/>
      <w:r>
        <w:t xml:space="preserve">, no to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oire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topa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tārē‘anga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‘</w:t>
      </w:r>
      <w:proofErr w:type="spellStart"/>
      <w:r>
        <w:t>akatika</w:t>
      </w:r>
      <w:proofErr w:type="spellEnd"/>
      <w:r>
        <w:t xml:space="preserve">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āite‘anga</w:t>
      </w:r>
      <w:proofErr w:type="spellEnd"/>
      <w:r>
        <w:t xml:space="preserve"> o, to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oire</w:t>
      </w:r>
      <w:proofErr w:type="spellEnd"/>
      <w:r>
        <w:t xml:space="preserve">.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‘</w:t>
      </w:r>
      <w:proofErr w:type="spellStart"/>
      <w:proofErr w:type="gramStart"/>
      <w:r>
        <w:t>aka‘</w:t>
      </w:r>
      <w:proofErr w:type="gramEnd"/>
      <w:r>
        <w:t>oki‘anga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rave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teta‘i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‘</w:t>
      </w:r>
      <w:proofErr w:type="spellStart"/>
      <w:r>
        <w:t>anga‘anga</w:t>
      </w:r>
      <w:proofErr w:type="spellEnd"/>
      <w:r>
        <w:t xml:space="preserve">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āite‘anga</w:t>
      </w:r>
      <w:proofErr w:type="spellEnd"/>
      <w:r>
        <w:t xml:space="preserve"> e </w:t>
      </w:r>
      <w:proofErr w:type="spellStart"/>
      <w:r>
        <w:t>tāmanako‘ia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‘</w:t>
      </w:r>
      <w:proofErr w:type="spellStart"/>
      <w:r>
        <w:t>aka‘aere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āpi‘i</w:t>
      </w:r>
      <w:proofErr w:type="spellEnd"/>
      <w:r>
        <w:t xml:space="preserve"> </w:t>
      </w:r>
      <w:proofErr w:type="spellStart"/>
      <w:r>
        <w:t>punanga</w:t>
      </w:r>
      <w:proofErr w:type="spellEnd"/>
      <w:r>
        <w:t xml:space="preserve">, e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ākono‘anga</w:t>
      </w:r>
      <w:proofErr w:type="spellEnd"/>
      <w:r>
        <w:t xml:space="preserve"> </w:t>
      </w:r>
      <w:proofErr w:type="spellStart"/>
      <w:r>
        <w:t>tamariki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ngutu‘are</w:t>
      </w:r>
      <w:proofErr w:type="spellEnd"/>
      <w:r>
        <w:t xml:space="preserve">, no to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oire</w:t>
      </w:r>
      <w:proofErr w:type="spellEnd"/>
      <w:r w:rsidR="005038A9" w:rsidRPr="005038A9">
        <w:t>.</w:t>
      </w:r>
    </w:p>
    <w:p w14:paraId="32F65282" w14:textId="77777777" w:rsidR="00E471D1" w:rsidRPr="00C325B4" w:rsidRDefault="00E471D1" w:rsidP="00E471D1">
      <w:pPr>
        <w:pStyle w:val="Heading1"/>
        <w:spacing w:before="0"/>
        <w:rPr>
          <w:lang w:val="it-IT"/>
        </w:rPr>
      </w:pPr>
      <w:r w:rsidRPr="00C325B4">
        <w:rPr>
          <w:lang w:val="it-IT"/>
        </w:rPr>
        <w:t xml:space="preserve">Tāmanako‘anga no te ‘akamārama‘anga i “to te ‘oire” (locally based), no te aronga tei retita‘ia no te ‘aka‘aere‘anga i te au ‘āpi‘i punanga, e te ‘ākono‘anga tamariki, i roto i te ngutu‘are (licensed home-based education and care services) </w:t>
      </w:r>
    </w:p>
    <w:p w14:paraId="047D7453" w14:textId="53082C17" w:rsidR="00347DB9" w:rsidRDefault="002828E1" w:rsidP="005038A9">
      <w:pPr>
        <w:sectPr w:rsidR="00347DB9" w:rsidSect="001108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61" w:right="851" w:bottom="992" w:left="992" w:header="709" w:footer="709" w:gutter="0"/>
          <w:cols w:space="708"/>
          <w:docGrid w:linePitch="360"/>
        </w:sectPr>
      </w:pPr>
      <w:r w:rsidRPr="002828E1">
        <w:t xml:space="preserve">Te </w:t>
      </w:r>
      <w:proofErr w:type="spellStart"/>
      <w:r w:rsidRPr="002828E1">
        <w:t>kimikimi</w:t>
      </w:r>
      <w:proofErr w:type="spellEnd"/>
      <w:r w:rsidRPr="002828E1">
        <w:t xml:space="preserve"> </w:t>
      </w:r>
      <w:proofErr w:type="spellStart"/>
      <w:r w:rsidRPr="002828E1">
        <w:t>manako</w:t>
      </w:r>
      <w:proofErr w:type="spellEnd"/>
      <w:r w:rsidRPr="002828E1">
        <w:t xml:space="preserve"> </w:t>
      </w:r>
      <w:proofErr w:type="spellStart"/>
      <w:r w:rsidRPr="002828E1">
        <w:t>atu</w:t>
      </w:r>
      <w:proofErr w:type="spellEnd"/>
      <w:r w:rsidRPr="002828E1">
        <w:t xml:space="preserve"> </w:t>
      </w:r>
      <w:proofErr w:type="spellStart"/>
      <w:r w:rsidRPr="002828E1">
        <w:t>nei</w:t>
      </w:r>
      <w:proofErr w:type="spellEnd"/>
      <w:r w:rsidRPr="002828E1">
        <w:t xml:space="preserve"> </w:t>
      </w:r>
      <w:proofErr w:type="spellStart"/>
      <w:r w:rsidRPr="002828E1">
        <w:t>matou</w:t>
      </w:r>
      <w:proofErr w:type="spellEnd"/>
      <w:r w:rsidRPr="002828E1">
        <w:t xml:space="preserve"> </w:t>
      </w:r>
      <w:proofErr w:type="spellStart"/>
      <w:r w:rsidRPr="002828E1">
        <w:t>i</w:t>
      </w:r>
      <w:proofErr w:type="spellEnd"/>
      <w:r w:rsidRPr="002828E1">
        <w:t xml:space="preserve"> </w:t>
      </w:r>
      <w:proofErr w:type="spellStart"/>
      <w:r w:rsidRPr="002828E1">
        <w:t>teia</w:t>
      </w:r>
      <w:proofErr w:type="spellEnd"/>
      <w:r w:rsidRPr="002828E1">
        <w:t xml:space="preserve"> ‘</w:t>
      </w:r>
      <w:proofErr w:type="spellStart"/>
      <w:proofErr w:type="gramStart"/>
      <w:r w:rsidRPr="002828E1">
        <w:t>ati‘</w:t>
      </w:r>
      <w:proofErr w:type="gramEnd"/>
      <w:r w:rsidRPr="002828E1">
        <w:t>anga</w:t>
      </w:r>
      <w:proofErr w:type="spellEnd"/>
      <w:r w:rsidRPr="002828E1">
        <w:t xml:space="preserve"> no </w:t>
      </w:r>
      <w:proofErr w:type="spellStart"/>
      <w:r w:rsidRPr="002828E1">
        <w:t>runga</w:t>
      </w:r>
      <w:proofErr w:type="spellEnd"/>
      <w:r w:rsidRPr="002828E1">
        <w:t xml:space="preserve"> </w:t>
      </w:r>
      <w:proofErr w:type="spellStart"/>
      <w:r w:rsidRPr="002828E1">
        <w:t>i</w:t>
      </w:r>
      <w:proofErr w:type="spellEnd"/>
      <w:r w:rsidRPr="002828E1">
        <w:t xml:space="preserve"> </w:t>
      </w:r>
      <w:proofErr w:type="spellStart"/>
      <w:r w:rsidRPr="002828E1">
        <w:t>te</w:t>
      </w:r>
      <w:proofErr w:type="spellEnd"/>
      <w:r w:rsidRPr="002828E1">
        <w:t xml:space="preserve"> </w:t>
      </w:r>
      <w:proofErr w:type="spellStart"/>
      <w:r w:rsidRPr="002828E1">
        <w:t>tāmanako‘anga</w:t>
      </w:r>
      <w:proofErr w:type="spellEnd"/>
      <w:r w:rsidRPr="002828E1">
        <w:t xml:space="preserve">, no </w:t>
      </w:r>
      <w:proofErr w:type="spellStart"/>
      <w:r w:rsidRPr="002828E1">
        <w:t>te</w:t>
      </w:r>
      <w:proofErr w:type="spellEnd"/>
      <w:r w:rsidRPr="002828E1">
        <w:t xml:space="preserve"> ‘</w:t>
      </w:r>
      <w:proofErr w:type="spellStart"/>
      <w:r w:rsidRPr="002828E1">
        <w:t>akamārama‘anga</w:t>
      </w:r>
      <w:proofErr w:type="spellEnd"/>
      <w:r w:rsidRPr="002828E1">
        <w:t xml:space="preserve"> </w:t>
      </w:r>
      <w:proofErr w:type="spellStart"/>
      <w:r w:rsidRPr="002828E1">
        <w:t>i</w:t>
      </w:r>
      <w:proofErr w:type="spellEnd"/>
      <w:r w:rsidRPr="002828E1">
        <w:t xml:space="preserve"> “to </w:t>
      </w:r>
      <w:proofErr w:type="spellStart"/>
      <w:r w:rsidRPr="002828E1">
        <w:t>te</w:t>
      </w:r>
      <w:proofErr w:type="spellEnd"/>
      <w:r w:rsidRPr="002828E1">
        <w:t xml:space="preserve"> ‘</w:t>
      </w:r>
      <w:proofErr w:type="spellStart"/>
      <w:r w:rsidRPr="002828E1">
        <w:t>oire</w:t>
      </w:r>
      <w:proofErr w:type="spellEnd"/>
      <w:r w:rsidRPr="002828E1">
        <w:t xml:space="preserve">” (locally based), no </w:t>
      </w:r>
      <w:proofErr w:type="spellStart"/>
      <w:r w:rsidRPr="002828E1">
        <w:t>te</w:t>
      </w:r>
      <w:proofErr w:type="spellEnd"/>
      <w:r w:rsidRPr="002828E1">
        <w:t xml:space="preserve"> </w:t>
      </w:r>
      <w:proofErr w:type="spellStart"/>
      <w:r w:rsidRPr="002828E1">
        <w:t>aronga</w:t>
      </w:r>
      <w:proofErr w:type="spellEnd"/>
      <w:r w:rsidRPr="002828E1">
        <w:t xml:space="preserve"> </w:t>
      </w:r>
      <w:proofErr w:type="spellStart"/>
      <w:r w:rsidRPr="002828E1">
        <w:t>tei</w:t>
      </w:r>
      <w:proofErr w:type="spellEnd"/>
      <w:r w:rsidRPr="002828E1">
        <w:t xml:space="preserve"> </w:t>
      </w:r>
      <w:proofErr w:type="spellStart"/>
      <w:r w:rsidRPr="002828E1">
        <w:t>retita‘ia</w:t>
      </w:r>
      <w:proofErr w:type="spellEnd"/>
      <w:r w:rsidRPr="002828E1">
        <w:t xml:space="preserve"> no </w:t>
      </w:r>
      <w:proofErr w:type="spellStart"/>
      <w:r w:rsidRPr="002828E1">
        <w:t>te</w:t>
      </w:r>
      <w:proofErr w:type="spellEnd"/>
      <w:r w:rsidRPr="002828E1">
        <w:t xml:space="preserve"> ‘</w:t>
      </w:r>
      <w:proofErr w:type="spellStart"/>
      <w:r w:rsidRPr="002828E1">
        <w:t>aka‘aere</w:t>
      </w:r>
      <w:proofErr w:type="spellEnd"/>
      <w:r w:rsidRPr="002828E1">
        <w:t xml:space="preserve"> </w:t>
      </w:r>
      <w:proofErr w:type="spellStart"/>
      <w:r w:rsidRPr="002828E1">
        <w:t>i</w:t>
      </w:r>
      <w:proofErr w:type="spellEnd"/>
      <w:r w:rsidRPr="002828E1">
        <w:t xml:space="preserve"> </w:t>
      </w:r>
      <w:proofErr w:type="spellStart"/>
      <w:r w:rsidRPr="002828E1">
        <w:t>te</w:t>
      </w:r>
      <w:proofErr w:type="spellEnd"/>
      <w:r w:rsidRPr="002828E1">
        <w:t xml:space="preserve"> au ‘</w:t>
      </w:r>
      <w:proofErr w:type="spellStart"/>
      <w:r w:rsidRPr="002828E1">
        <w:t>āpi‘i</w:t>
      </w:r>
      <w:proofErr w:type="spellEnd"/>
      <w:r w:rsidRPr="002828E1">
        <w:t xml:space="preserve"> </w:t>
      </w:r>
      <w:proofErr w:type="spellStart"/>
      <w:r w:rsidRPr="002828E1">
        <w:t>punanga</w:t>
      </w:r>
      <w:proofErr w:type="spellEnd"/>
      <w:r w:rsidRPr="002828E1">
        <w:t xml:space="preserve">, e </w:t>
      </w:r>
      <w:proofErr w:type="spellStart"/>
      <w:r w:rsidRPr="002828E1">
        <w:t>te</w:t>
      </w:r>
      <w:proofErr w:type="spellEnd"/>
      <w:r w:rsidRPr="002828E1">
        <w:t xml:space="preserve"> ‘</w:t>
      </w:r>
      <w:proofErr w:type="spellStart"/>
      <w:r w:rsidRPr="002828E1">
        <w:t>ākono‘anga</w:t>
      </w:r>
      <w:proofErr w:type="spellEnd"/>
      <w:r w:rsidRPr="002828E1">
        <w:t xml:space="preserve"> </w:t>
      </w:r>
      <w:proofErr w:type="spellStart"/>
      <w:r w:rsidRPr="002828E1">
        <w:t>i</w:t>
      </w:r>
      <w:proofErr w:type="spellEnd"/>
      <w:r w:rsidRPr="002828E1">
        <w:t xml:space="preserve"> </w:t>
      </w:r>
      <w:proofErr w:type="spellStart"/>
      <w:r w:rsidRPr="002828E1">
        <w:t>te</w:t>
      </w:r>
      <w:proofErr w:type="spellEnd"/>
      <w:r w:rsidRPr="002828E1">
        <w:t xml:space="preserve"> </w:t>
      </w:r>
      <w:proofErr w:type="spellStart"/>
      <w:r w:rsidRPr="002828E1">
        <w:t>tamariki</w:t>
      </w:r>
      <w:proofErr w:type="spellEnd"/>
      <w:r w:rsidRPr="002828E1">
        <w:t xml:space="preserve">, </w:t>
      </w:r>
      <w:proofErr w:type="spellStart"/>
      <w:r w:rsidRPr="002828E1">
        <w:t>i</w:t>
      </w:r>
      <w:proofErr w:type="spellEnd"/>
      <w:r w:rsidRPr="002828E1">
        <w:t xml:space="preserve"> roto </w:t>
      </w:r>
      <w:proofErr w:type="spellStart"/>
      <w:r w:rsidRPr="002828E1">
        <w:t>i</w:t>
      </w:r>
      <w:proofErr w:type="spellEnd"/>
      <w:r w:rsidRPr="002828E1">
        <w:t xml:space="preserve"> </w:t>
      </w:r>
      <w:proofErr w:type="spellStart"/>
      <w:r w:rsidRPr="002828E1">
        <w:t>te</w:t>
      </w:r>
      <w:proofErr w:type="spellEnd"/>
      <w:r w:rsidRPr="002828E1">
        <w:t xml:space="preserve"> </w:t>
      </w:r>
      <w:proofErr w:type="spellStart"/>
      <w:r w:rsidRPr="002828E1">
        <w:t>ngutu‘are</w:t>
      </w:r>
      <w:proofErr w:type="spellEnd"/>
      <w:r w:rsidRPr="002828E1">
        <w:t xml:space="preserve"> (licensed home-based education and care services).</w:t>
      </w:r>
    </w:p>
    <w:tbl>
      <w:tblPr>
        <w:tblStyle w:val="TableGrid"/>
        <w:tblW w:w="10065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5038A9" w:rsidRPr="00FB39F5" w14:paraId="204C8275" w14:textId="77777777" w:rsidTr="00484CAC">
        <w:trPr>
          <w:trHeight w:val="333"/>
        </w:trPr>
        <w:tc>
          <w:tcPr>
            <w:tcW w:w="10065" w:type="dxa"/>
            <w:gridSpan w:val="2"/>
            <w:shd w:val="clear" w:color="auto" w:fill="522953"/>
            <w:vAlign w:val="center"/>
          </w:tcPr>
          <w:p w14:paraId="3EDC30E4" w14:textId="2E48F7D8" w:rsidR="005038A9" w:rsidRPr="005038A9" w:rsidRDefault="00F37729" w:rsidP="005038A9">
            <w:pPr>
              <w:pStyle w:val="Tableheading"/>
            </w:pPr>
            <w:proofErr w:type="spellStart"/>
            <w:proofErr w:type="gramStart"/>
            <w:r w:rsidRPr="00F37729">
              <w:lastRenderedPageBreak/>
              <w:t>Tāmanako‘</w:t>
            </w:r>
            <w:proofErr w:type="gramEnd"/>
            <w:r w:rsidRPr="00F37729">
              <w:t>anga</w:t>
            </w:r>
            <w:proofErr w:type="spellEnd"/>
            <w:r w:rsidR="005038A9" w:rsidRPr="00FB39F5">
              <w:t xml:space="preserve"> </w:t>
            </w:r>
          </w:p>
        </w:tc>
      </w:tr>
      <w:tr w:rsidR="005038A9" w:rsidRPr="00A725FE" w14:paraId="6B0DD6E0" w14:textId="77777777" w:rsidTr="00484CAC">
        <w:tc>
          <w:tcPr>
            <w:tcW w:w="10065" w:type="dxa"/>
            <w:gridSpan w:val="2"/>
          </w:tcPr>
          <w:p w14:paraId="4EA35557" w14:textId="4BE0CF77" w:rsidR="005038A9" w:rsidRPr="00347DB9" w:rsidRDefault="009A6C36" w:rsidP="005038A9">
            <w:pPr>
              <w:pStyle w:val="Tablehighlighted"/>
            </w:pPr>
            <w:r w:rsidRPr="009A6C36">
              <w:t>Ka ‘</w:t>
            </w:r>
            <w:proofErr w:type="spellStart"/>
            <w:proofErr w:type="gramStart"/>
            <w:r w:rsidRPr="009A6C36">
              <w:t>inangaro‘</w:t>
            </w:r>
            <w:proofErr w:type="gramEnd"/>
            <w:r w:rsidRPr="009A6C36">
              <w:t>ia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aronga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retita‘ia</w:t>
            </w:r>
            <w:proofErr w:type="spellEnd"/>
            <w:r w:rsidRPr="009A6C36">
              <w:t xml:space="preserve"> no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aka‘aere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au ‘</w:t>
            </w:r>
            <w:proofErr w:type="spellStart"/>
            <w:r w:rsidRPr="009A6C36">
              <w:t>āpi‘i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punanga</w:t>
            </w:r>
            <w:proofErr w:type="spellEnd"/>
            <w:r w:rsidRPr="009A6C36">
              <w:t xml:space="preserve">, e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ākono‘anga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tamariki</w:t>
            </w:r>
            <w:proofErr w:type="spellEnd"/>
            <w:r w:rsidRPr="009A6C36">
              <w:t xml:space="preserve">,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roto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ngutu‘are</w:t>
            </w:r>
            <w:proofErr w:type="spellEnd"/>
            <w:r w:rsidRPr="009A6C36">
              <w:t xml:space="preserve"> (licensed home-based education and care services), kia </w:t>
            </w:r>
            <w:proofErr w:type="spellStart"/>
            <w:r w:rsidRPr="009A6C36">
              <w:t>riro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mai</w:t>
            </w:r>
            <w:proofErr w:type="spellEnd"/>
            <w:r w:rsidRPr="009A6C36">
              <w:t xml:space="preserve"> no “to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oire</w:t>
            </w:r>
            <w:proofErr w:type="spellEnd"/>
            <w:r w:rsidRPr="009A6C36">
              <w:t xml:space="preserve">”,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turu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meitaki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atu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ta </w:t>
            </w:r>
            <w:proofErr w:type="spellStart"/>
            <w:r w:rsidRPr="009A6C36">
              <w:t>ratou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turanga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ākara‘anga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matatio</w:t>
            </w:r>
            <w:proofErr w:type="spellEnd"/>
            <w:r w:rsidRPr="009A6C36">
              <w:t xml:space="preserve">, e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akateretere‘anga</w:t>
            </w:r>
            <w:proofErr w:type="spellEnd"/>
            <w:r w:rsidRPr="009A6C36">
              <w:t xml:space="preserve">. I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akamārama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proofErr w:type="gramStart"/>
            <w:r w:rsidRPr="009A6C36">
              <w:t>āite‘</w:t>
            </w:r>
            <w:proofErr w:type="gramEnd"/>
            <w:r w:rsidRPr="009A6C36">
              <w:t>anga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“to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oire</w:t>
            </w:r>
            <w:proofErr w:type="spellEnd"/>
            <w:r w:rsidRPr="009A6C36">
              <w:t xml:space="preserve">” (locally based),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tāmanako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nei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matou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i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te</w:t>
            </w:r>
            <w:proofErr w:type="spellEnd"/>
            <w:r w:rsidRPr="009A6C36">
              <w:t xml:space="preserve"> </w:t>
            </w:r>
            <w:proofErr w:type="spellStart"/>
            <w:r w:rsidRPr="009A6C36">
              <w:t>tangata</w:t>
            </w:r>
            <w:proofErr w:type="spellEnd"/>
            <w:r w:rsidRPr="009A6C36">
              <w:t xml:space="preserve"> ‘</w:t>
            </w:r>
            <w:proofErr w:type="spellStart"/>
            <w:r w:rsidRPr="009A6C36">
              <w:t>aka‘aere</w:t>
            </w:r>
            <w:proofErr w:type="spellEnd"/>
            <w:r w:rsidRPr="009A6C36">
              <w:t xml:space="preserve"> kia:</w:t>
            </w:r>
          </w:p>
        </w:tc>
      </w:tr>
      <w:tr w:rsidR="00017213" w:rsidRPr="00A725FE" w14:paraId="3E9BC040" w14:textId="77777777" w:rsidTr="00484CAC">
        <w:tc>
          <w:tcPr>
            <w:tcW w:w="4395" w:type="dxa"/>
          </w:tcPr>
          <w:p w14:paraId="32357E00" w14:textId="2A9B91B9" w:rsidR="00017213" w:rsidRPr="00FB39F5" w:rsidRDefault="00017213" w:rsidP="00017213">
            <w:pPr>
              <w:pStyle w:val="Tablehighlighted"/>
              <w:numPr>
                <w:ilvl w:val="0"/>
                <w:numId w:val="14"/>
              </w:numPr>
              <w:ind w:left="312" w:hanging="312"/>
            </w:pPr>
            <w:proofErr w:type="spellStart"/>
            <w:proofErr w:type="gramStart"/>
            <w:r w:rsidRPr="006830B5">
              <w:t>No‘</w:t>
            </w:r>
            <w:proofErr w:type="gramEnd"/>
            <w:r w:rsidRPr="006830B5">
              <w:t>o</w:t>
            </w:r>
            <w:proofErr w:type="spellEnd"/>
            <w:r w:rsidRPr="006830B5">
              <w:t xml:space="preserve">, me kore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, </w:t>
            </w:r>
            <w:proofErr w:type="spellStart"/>
            <w:r w:rsidRPr="006830B5">
              <w:t>tei</w:t>
            </w:r>
            <w:proofErr w:type="spellEnd"/>
            <w:r w:rsidRPr="006830B5">
              <w:t xml:space="preserve"> roto </w:t>
            </w:r>
            <w:proofErr w:type="spellStart"/>
            <w:r w:rsidRPr="006830B5">
              <w:t>tāna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pītiniti</w:t>
            </w:r>
            <w:proofErr w:type="spellEnd"/>
            <w:r w:rsidRPr="006830B5">
              <w:t xml:space="preserve"> e rave ana ‘</w:t>
            </w:r>
            <w:proofErr w:type="spellStart"/>
            <w:r w:rsidRPr="006830B5">
              <w:t>aia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tāna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anga‘anga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roto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au </w:t>
            </w:r>
            <w:proofErr w:type="spellStart"/>
            <w:r w:rsidRPr="006830B5">
              <w:t>rā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tātakita‘i</w:t>
            </w:r>
            <w:proofErr w:type="spellEnd"/>
            <w:r w:rsidRPr="006830B5">
              <w:t xml:space="preserve">, ki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ngā‘i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no‘o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/au </w:t>
            </w:r>
            <w:proofErr w:type="spellStart"/>
            <w:r w:rsidRPr="006830B5">
              <w:t>pu‘āpi‘i</w:t>
            </w:r>
            <w:proofErr w:type="spellEnd"/>
            <w:r w:rsidRPr="006830B5">
              <w:t xml:space="preserve">,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aka‘aere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ratou</w:t>
            </w:r>
            <w:proofErr w:type="spellEnd"/>
            <w:r w:rsidRPr="006830B5">
              <w:t xml:space="preserve"> </w:t>
            </w:r>
          </w:p>
        </w:tc>
        <w:tc>
          <w:tcPr>
            <w:tcW w:w="5670" w:type="dxa"/>
          </w:tcPr>
          <w:p w14:paraId="492F8204" w14:textId="7A4BCF7D" w:rsidR="00017213" w:rsidRPr="00680081" w:rsidRDefault="00017213" w:rsidP="00017213">
            <w:pPr>
              <w:pStyle w:val="Tabledescription"/>
              <w:spacing w:after="0"/>
            </w:pPr>
            <w:r w:rsidRPr="00680081">
              <w:t>‘</w:t>
            </w:r>
            <w:proofErr w:type="spellStart"/>
            <w:proofErr w:type="gramStart"/>
            <w:r w:rsidRPr="00680081">
              <w:t>Akatika‘</w:t>
            </w:r>
            <w:proofErr w:type="gramEnd"/>
            <w:r w:rsidRPr="00680081">
              <w:t>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aronga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aka‘aere</w:t>
            </w:r>
            <w:proofErr w:type="spellEnd"/>
            <w:r w:rsidRPr="00680081">
              <w:t xml:space="preserve">,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no‘o</w:t>
            </w:r>
            <w:proofErr w:type="spellEnd"/>
            <w:r w:rsidRPr="00680081">
              <w:t xml:space="preserve"> ki </w:t>
            </w:r>
            <w:proofErr w:type="spellStart"/>
            <w:r w:rsidRPr="00680081">
              <w:t>va‘o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ake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ngā‘i</w:t>
            </w:r>
            <w:proofErr w:type="spellEnd"/>
            <w:r w:rsidRPr="00680081">
              <w:t xml:space="preserve"> e </w:t>
            </w:r>
            <w:proofErr w:type="spellStart"/>
            <w:r w:rsidRPr="00680081">
              <w:t>tāmanako‘ia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nei</w:t>
            </w:r>
            <w:proofErr w:type="spellEnd"/>
            <w:r w:rsidRPr="00680081">
              <w:t xml:space="preserve">, me e </w:t>
            </w:r>
            <w:proofErr w:type="spellStart"/>
            <w:r w:rsidRPr="00680081">
              <w:t>pītiniti</w:t>
            </w:r>
            <w:proofErr w:type="spellEnd"/>
            <w:r w:rsidRPr="00680081">
              <w:t xml:space="preserve"> ta </w:t>
            </w:r>
            <w:proofErr w:type="spellStart"/>
            <w:r w:rsidRPr="00680081">
              <w:t>ratou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rave </w:t>
            </w:r>
            <w:proofErr w:type="spellStart"/>
            <w:r w:rsidRPr="00680081">
              <w:t>ra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anga‘anga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roto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au </w:t>
            </w:r>
            <w:proofErr w:type="spellStart"/>
            <w:r w:rsidRPr="00680081">
              <w:t>rā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tātakita‘i</w:t>
            </w:r>
            <w:proofErr w:type="spellEnd"/>
            <w:r w:rsidRPr="00680081">
              <w:t xml:space="preserve">, </w:t>
            </w:r>
            <w:proofErr w:type="spellStart"/>
            <w:r w:rsidRPr="00680081">
              <w:t>tei</w:t>
            </w:r>
            <w:proofErr w:type="spellEnd"/>
            <w:r w:rsidRPr="00680081">
              <w:t xml:space="preserve"> roto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ngā‘i</w:t>
            </w:r>
            <w:proofErr w:type="spellEnd"/>
            <w:r w:rsidRPr="00680081">
              <w:t xml:space="preserve"> e </w:t>
            </w:r>
            <w:proofErr w:type="spellStart"/>
            <w:r w:rsidRPr="00680081">
              <w:t>tāmanako‘ia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nei</w:t>
            </w:r>
            <w:proofErr w:type="spellEnd"/>
            <w:r w:rsidRPr="00680081">
              <w:t xml:space="preserve">. </w:t>
            </w:r>
            <w:proofErr w:type="spellStart"/>
            <w:proofErr w:type="gramStart"/>
            <w:r w:rsidRPr="00680081">
              <w:t>Tāmanako‘</w:t>
            </w:r>
            <w:proofErr w:type="gramEnd"/>
            <w:r w:rsidRPr="00680081">
              <w:t>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kupu</w:t>
            </w:r>
            <w:proofErr w:type="spellEnd"/>
            <w:r w:rsidRPr="00680081">
              <w:t xml:space="preserve"> 'e </w:t>
            </w:r>
            <w:proofErr w:type="spellStart"/>
            <w:r w:rsidRPr="00680081">
              <w:t>no‘o</w:t>
            </w:r>
            <w:proofErr w:type="spellEnd"/>
            <w:r w:rsidRPr="00680081">
              <w:t xml:space="preserve"> ana' (reside),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akapāpu</w:t>
            </w:r>
            <w:proofErr w:type="spellEnd"/>
            <w:r w:rsidRPr="00680081">
              <w:t xml:space="preserve">, kia tau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reo</w:t>
            </w:r>
            <w:proofErr w:type="spellEnd"/>
            <w:r w:rsidRPr="00680081">
              <w:t xml:space="preserve">, e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rāvenga</w:t>
            </w:r>
            <w:proofErr w:type="spellEnd"/>
            <w:r w:rsidRPr="00680081">
              <w:t xml:space="preserve"> e </w:t>
            </w:r>
            <w:proofErr w:type="spellStart"/>
            <w:r w:rsidRPr="00680081">
              <w:t>tā‘anga‘anga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takere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nei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roto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au ‘</w:t>
            </w:r>
            <w:proofErr w:type="spellStart"/>
            <w:r w:rsidRPr="00680081">
              <w:t>akaue‘anga</w:t>
            </w:r>
            <w:proofErr w:type="spellEnd"/>
            <w:r w:rsidRPr="00680081">
              <w:t xml:space="preserve">, ki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tangata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tāmanako‘ia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nei</w:t>
            </w:r>
            <w:proofErr w:type="spellEnd"/>
            <w:r w:rsidRPr="00680081">
              <w:t>.</w:t>
            </w:r>
          </w:p>
        </w:tc>
      </w:tr>
      <w:tr w:rsidR="00017213" w:rsidRPr="00A725FE" w14:paraId="49D67984" w14:textId="77777777" w:rsidTr="00484CAC">
        <w:trPr>
          <w:trHeight w:val="1805"/>
        </w:trPr>
        <w:tc>
          <w:tcPr>
            <w:tcW w:w="4395" w:type="dxa"/>
          </w:tcPr>
          <w:p w14:paraId="782B2732" w14:textId="16D7909D" w:rsidR="00017213" w:rsidRPr="00347DB9" w:rsidRDefault="00017213" w:rsidP="00017213">
            <w:pPr>
              <w:pStyle w:val="Tablehighlighted"/>
              <w:numPr>
                <w:ilvl w:val="0"/>
                <w:numId w:val="14"/>
              </w:numPr>
              <w:ind w:left="312" w:hanging="312"/>
            </w:pPr>
            <w:proofErr w:type="spellStart"/>
            <w:r w:rsidRPr="006830B5">
              <w:t>Vaitata</w:t>
            </w:r>
            <w:proofErr w:type="spellEnd"/>
            <w:r w:rsidRPr="006830B5">
              <w:t xml:space="preserve"> ki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/au </w:t>
            </w:r>
            <w:proofErr w:type="spellStart"/>
            <w:proofErr w:type="gramStart"/>
            <w:r w:rsidRPr="006830B5">
              <w:t>pu‘</w:t>
            </w:r>
            <w:proofErr w:type="gramEnd"/>
            <w:r w:rsidRPr="006830B5">
              <w:t>āpi‘i</w:t>
            </w:r>
            <w:proofErr w:type="spellEnd"/>
            <w:r w:rsidRPr="006830B5">
              <w:t xml:space="preserve">, e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tamariki</w:t>
            </w:r>
            <w:proofErr w:type="spellEnd"/>
            <w:r w:rsidRPr="006830B5">
              <w:t xml:space="preserve"> e ‘</w:t>
            </w:r>
            <w:proofErr w:type="spellStart"/>
            <w:r w:rsidRPr="006830B5">
              <w:t>ākono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ratou</w:t>
            </w:r>
            <w:proofErr w:type="spellEnd"/>
            <w:r w:rsidRPr="006830B5">
              <w:t xml:space="preserve">, kia </w:t>
            </w:r>
            <w:proofErr w:type="spellStart"/>
            <w:r w:rsidRPr="006830B5">
              <w:t>rauka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ratou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rave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ta </w:t>
            </w:r>
            <w:proofErr w:type="spellStart"/>
            <w:r w:rsidRPr="006830B5">
              <w:t>ratou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anga‘anga</w:t>
            </w:r>
            <w:proofErr w:type="spellEnd"/>
            <w:r w:rsidRPr="006830B5">
              <w:t xml:space="preserve">, </w:t>
            </w:r>
            <w:proofErr w:type="spellStart"/>
            <w:r w:rsidRPr="006830B5">
              <w:t>auraka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 ki </w:t>
            </w:r>
            <w:proofErr w:type="spellStart"/>
            <w:r w:rsidRPr="006830B5">
              <w:t>teia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ua</w:t>
            </w:r>
            <w:proofErr w:type="spellEnd"/>
            <w:r w:rsidRPr="006830B5">
              <w:t xml:space="preserve">,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ākara‘anga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matatio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āpi‘i‘ia‘anga</w:t>
            </w:r>
            <w:proofErr w:type="spellEnd"/>
            <w:r w:rsidRPr="006830B5">
              <w:t xml:space="preserve">, e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ākono‘anga</w:t>
            </w:r>
            <w:proofErr w:type="spellEnd"/>
            <w:r w:rsidRPr="006830B5">
              <w:t xml:space="preserve">, kia </w:t>
            </w:r>
            <w:proofErr w:type="spellStart"/>
            <w:r w:rsidRPr="006830B5">
              <w:t>marū</w:t>
            </w:r>
            <w:proofErr w:type="spellEnd"/>
            <w:r w:rsidRPr="006830B5">
              <w:t xml:space="preserve">, e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ora‘anga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meitaki</w:t>
            </w:r>
            <w:proofErr w:type="spellEnd"/>
            <w:r w:rsidRPr="006830B5">
              <w:t xml:space="preserve">, e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ponuiā‘au</w:t>
            </w:r>
            <w:proofErr w:type="spellEnd"/>
            <w:r w:rsidRPr="006830B5">
              <w:t xml:space="preserve"> o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tamariki</w:t>
            </w:r>
            <w:proofErr w:type="spellEnd"/>
          </w:p>
        </w:tc>
        <w:tc>
          <w:tcPr>
            <w:tcW w:w="5670" w:type="dxa"/>
          </w:tcPr>
          <w:p w14:paraId="2A8BA21A" w14:textId="5EB19B86" w:rsidR="00017213" w:rsidRPr="00680081" w:rsidRDefault="00017213" w:rsidP="00017213">
            <w:pPr>
              <w:pStyle w:val="Tabledescription"/>
            </w:pPr>
            <w:proofErr w:type="spellStart"/>
            <w:r w:rsidRPr="00680081">
              <w:t>Vaitata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ua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aronga</w:t>
            </w:r>
            <w:proofErr w:type="spellEnd"/>
            <w:r w:rsidRPr="00680081">
              <w:t xml:space="preserve"> ‘</w:t>
            </w:r>
            <w:proofErr w:type="spellStart"/>
            <w:proofErr w:type="gramStart"/>
            <w:r w:rsidRPr="00680081">
              <w:t>aka‘</w:t>
            </w:r>
            <w:proofErr w:type="gramEnd"/>
            <w:r w:rsidRPr="00680081">
              <w:t>aere</w:t>
            </w:r>
            <w:proofErr w:type="spellEnd"/>
            <w:r w:rsidRPr="00680081">
              <w:t xml:space="preserve"> ki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pae</w:t>
            </w:r>
            <w:proofErr w:type="spellEnd"/>
            <w:r w:rsidRPr="00680081">
              <w:t xml:space="preserve">, kia </w:t>
            </w:r>
            <w:proofErr w:type="spellStart"/>
            <w:r w:rsidRPr="00680081">
              <w:t>rauka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ratou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rave </w:t>
            </w:r>
            <w:proofErr w:type="spellStart"/>
            <w:r w:rsidRPr="00680081">
              <w:t>meitaki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ta </w:t>
            </w:r>
            <w:proofErr w:type="spellStart"/>
            <w:r w:rsidRPr="00680081">
              <w:t>ratou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anga‘anga</w:t>
            </w:r>
            <w:proofErr w:type="spellEnd"/>
            <w:r w:rsidRPr="00680081">
              <w:t>. ‘</w:t>
            </w:r>
            <w:proofErr w:type="spellStart"/>
            <w:r w:rsidRPr="00680081">
              <w:t>Akakoro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teia</w:t>
            </w:r>
            <w:proofErr w:type="spellEnd"/>
            <w:r w:rsidRPr="00680081">
              <w:t xml:space="preserve">,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akatopa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mai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‘</w:t>
            </w:r>
            <w:proofErr w:type="spellStart"/>
            <w:proofErr w:type="gramStart"/>
            <w:r w:rsidRPr="00680081">
              <w:t>aka‘</w:t>
            </w:r>
            <w:proofErr w:type="gramEnd"/>
            <w:r w:rsidRPr="00680081">
              <w:t>āite‘ia‘anga</w:t>
            </w:r>
            <w:proofErr w:type="spellEnd"/>
            <w:r w:rsidRPr="00680081">
              <w:t xml:space="preserve"> “to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oire</w:t>
            </w:r>
            <w:proofErr w:type="spellEnd"/>
            <w:r w:rsidRPr="00680081">
              <w:t xml:space="preserve">”, ki </w:t>
            </w:r>
            <w:proofErr w:type="spellStart"/>
            <w:r w:rsidRPr="00680081">
              <w:t>teta‘i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ngā‘i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ma‘atama‘ata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atu</w:t>
            </w:r>
            <w:proofErr w:type="spellEnd"/>
            <w:r w:rsidRPr="00680081">
              <w:t xml:space="preserve">,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tei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akakoro‘ia</w:t>
            </w:r>
            <w:proofErr w:type="spellEnd"/>
            <w:r w:rsidRPr="00680081">
              <w:t xml:space="preserve"> (</w:t>
            </w:r>
            <w:proofErr w:type="spellStart"/>
            <w:r w:rsidRPr="00680081">
              <w:t>teia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ākara‘anga</w:t>
            </w:r>
            <w:proofErr w:type="spellEnd"/>
            <w:r w:rsidRPr="00680081">
              <w:t xml:space="preserve">, ki roto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Aotearoa, me kore </w:t>
            </w:r>
            <w:proofErr w:type="spellStart"/>
            <w:r w:rsidRPr="00680081">
              <w:t>ra</w:t>
            </w:r>
            <w:proofErr w:type="spellEnd"/>
            <w:r w:rsidRPr="00680081">
              <w:t xml:space="preserve">, ki roto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vaka</w:t>
            </w:r>
            <w:proofErr w:type="spellEnd"/>
            <w:r w:rsidRPr="00680081">
              <w:t>). ‘</w:t>
            </w:r>
            <w:proofErr w:type="spellStart"/>
            <w:r w:rsidRPr="00680081">
              <w:t>Ātui</w:t>
            </w:r>
            <w:proofErr w:type="spellEnd"/>
            <w:r w:rsidRPr="00680081">
              <w:t xml:space="preserve"> tika </w:t>
            </w:r>
            <w:proofErr w:type="spellStart"/>
            <w:r w:rsidRPr="00680081">
              <w:t>teia</w:t>
            </w:r>
            <w:proofErr w:type="spellEnd"/>
            <w:r w:rsidRPr="00680081">
              <w:t xml:space="preserve"> e ‘</w:t>
            </w:r>
            <w:proofErr w:type="spellStart"/>
            <w:proofErr w:type="gramStart"/>
            <w:r w:rsidRPr="00680081">
              <w:t>inangaro‘</w:t>
            </w:r>
            <w:proofErr w:type="gramEnd"/>
            <w:r w:rsidRPr="00680081">
              <w:t>ia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nei</w:t>
            </w:r>
            <w:proofErr w:type="spellEnd"/>
            <w:r w:rsidRPr="00680081">
              <w:t xml:space="preserve">,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aronga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aka‘aere</w:t>
            </w:r>
            <w:proofErr w:type="spellEnd"/>
            <w:r w:rsidRPr="00680081">
              <w:t xml:space="preserve"> ki </w:t>
            </w:r>
            <w:proofErr w:type="spellStart"/>
            <w:r w:rsidRPr="00680081">
              <w:t>te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rave‘anga</w:t>
            </w:r>
            <w:proofErr w:type="spellEnd"/>
            <w:r w:rsidRPr="00680081">
              <w:t xml:space="preserve"> </w:t>
            </w:r>
            <w:proofErr w:type="spellStart"/>
            <w:r w:rsidRPr="00680081">
              <w:t>i</w:t>
            </w:r>
            <w:proofErr w:type="spellEnd"/>
            <w:r w:rsidRPr="00680081">
              <w:t xml:space="preserve"> ta </w:t>
            </w:r>
            <w:proofErr w:type="spellStart"/>
            <w:r w:rsidRPr="00680081">
              <w:t>ratou</w:t>
            </w:r>
            <w:proofErr w:type="spellEnd"/>
            <w:r w:rsidRPr="00680081">
              <w:t xml:space="preserve"> ‘</w:t>
            </w:r>
            <w:proofErr w:type="spellStart"/>
            <w:r w:rsidRPr="00680081">
              <w:t>anga‘anga</w:t>
            </w:r>
            <w:proofErr w:type="spellEnd"/>
            <w:r w:rsidRPr="00680081">
              <w:t>.</w:t>
            </w:r>
          </w:p>
        </w:tc>
      </w:tr>
      <w:tr w:rsidR="00017213" w:rsidRPr="00A725FE" w14:paraId="59608E6F" w14:textId="77777777" w:rsidTr="00484CAC">
        <w:trPr>
          <w:trHeight w:val="1288"/>
        </w:trPr>
        <w:tc>
          <w:tcPr>
            <w:tcW w:w="4395" w:type="dxa"/>
          </w:tcPr>
          <w:p w14:paraId="0C13944A" w14:textId="7AD0A082" w:rsidR="00017213" w:rsidRPr="00A725FE" w:rsidRDefault="00017213" w:rsidP="00017213">
            <w:pPr>
              <w:pStyle w:val="Tablehighlighted"/>
              <w:numPr>
                <w:ilvl w:val="0"/>
                <w:numId w:val="14"/>
              </w:numPr>
              <w:ind w:left="312" w:hanging="312"/>
            </w:pPr>
            <w:proofErr w:type="spellStart"/>
            <w:r w:rsidRPr="006830B5">
              <w:t>Rauka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ua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/au </w:t>
            </w:r>
            <w:proofErr w:type="spellStart"/>
            <w:proofErr w:type="gramStart"/>
            <w:r w:rsidRPr="006830B5">
              <w:t>pu‘</w:t>
            </w:r>
            <w:proofErr w:type="gramEnd"/>
            <w:r w:rsidRPr="006830B5">
              <w:t>āpi‘i</w:t>
            </w:r>
            <w:proofErr w:type="spellEnd"/>
            <w:r w:rsidRPr="006830B5">
              <w:t xml:space="preserve"> e ‘</w:t>
            </w:r>
            <w:proofErr w:type="spellStart"/>
            <w:r w:rsidRPr="006830B5">
              <w:t>aka‘aere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ratou</w:t>
            </w:r>
            <w:proofErr w:type="spellEnd"/>
            <w:r w:rsidRPr="006830B5">
              <w:t xml:space="preserve">,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ārāvei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atu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tangata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aka‘aere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teta‘i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ua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atu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taime</w:t>
            </w:r>
            <w:proofErr w:type="spellEnd"/>
            <w:r w:rsidRPr="006830B5">
              <w:t xml:space="preserve"> e </w:t>
            </w:r>
            <w:proofErr w:type="spellStart"/>
            <w:r w:rsidRPr="006830B5">
              <w:t>tu‘era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āpi‘i‘anga</w:t>
            </w:r>
            <w:proofErr w:type="spellEnd"/>
            <w:r w:rsidRPr="006830B5">
              <w:t xml:space="preserve">, e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ākono‘anga</w:t>
            </w:r>
            <w:proofErr w:type="spellEnd"/>
            <w:r w:rsidRPr="006830B5">
              <w:t xml:space="preserve"> o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turanga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āpi‘i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punanga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retita‘ia</w:t>
            </w:r>
            <w:proofErr w:type="spellEnd"/>
          </w:p>
        </w:tc>
        <w:tc>
          <w:tcPr>
            <w:tcW w:w="5670" w:type="dxa"/>
          </w:tcPr>
          <w:p w14:paraId="662CA270" w14:textId="187366D1" w:rsidR="00017213" w:rsidRPr="00680081" w:rsidRDefault="00017213" w:rsidP="00017213">
            <w:pPr>
              <w:suppressAutoHyphens/>
              <w:autoSpaceDE w:val="0"/>
              <w:autoSpaceDN w:val="0"/>
              <w:adjustRightInd w:val="0"/>
              <w:spacing w:after="113" w:line="240" w:lineRule="atLeast"/>
              <w:textAlignment w:val="center"/>
              <w:rPr>
                <w:rFonts w:ascii="Gotham Book" w:hAnsi="Gotham Book" w:cs="Gotham Book"/>
                <w:color w:val="000000"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680081">
              <w:rPr>
                <w:sz w:val="19"/>
                <w:szCs w:val="19"/>
              </w:rPr>
              <w:t>Anoano‘</w:t>
            </w:r>
            <w:proofErr w:type="gramEnd"/>
            <w:r w:rsidRPr="00680081">
              <w:rPr>
                <w:sz w:val="19"/>
                <w:szCs w:val="19"/>
              </w:rPr>
              <w:t>ia</w:t>
            </w:r>
            <w:proofErr w:type="spellEnd"/>
            <w:r w:rsidRPr="00680081">
              <w:rPr>
                <w:sz w:val="19"/>
                <w:szCs w:val="19"/>
              </w:rPr>
              <w:t xml:space="preserve">, kia </w:t>
            </w:r>
            <w:proofErr w:type="spellStart"/>
            <w:r w:rsidRPr="00680081">
              <w:rPr>
                <w:sz w:val="19"/>
                <w:szCs w:val="19"/>
              </w:rPr>
              <w:t>rauka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ārāvei‘anga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atu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aronga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aka‘aere</w:t>
            </w:r>
            <w:proofErr w:type="spellEnd"/>
            <w:r w:rsidRPr="00680081">
              <w:rPr>
                <w:sz w:val="19"/>
                <w:szCs w:val="19"/>
              </w:rPr>
              <w:t xml:space="preserve">,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tuātau</w:t>
            </w:r>
            <w:proofErr w:type="spellEnd"/>
            <w:r w:rsidRPr="00680081">
              <w:rPr>
                <w:sz w:val="19"/>
                <w:szCs w:val="19"/>
              </w:rPr>
              <w:t xml:space="preserve"> e </w:t>
            </w:r>
            <w:proofErr w:type="spellStart"/>
            <w:r w:rsidRPr="00680081">
              <w:rPr>
                <w:sz w:val="19"/>
                <w:szCs w:val="19"/>
              </w:rPr>
              <w:t>tu‘era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ra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au ‘</w:t>
            </w:r>
            <w:proofErr w:type="spellStart"/>
            <w:r w:rsidRPr="00680081">
              <w:rPr>
                <w:sz w:val="19"/>
                <w:szCs w:val="19"/>
              </w:rPr>
              <w:t>āpi‘i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punanga</w:t>
            </w:r>
            <w:proofErr w:type="spellEnd"/>
            <w:r w:rsidRPr="00680081">
              <w:rPr>
                <w:sz w:val="19"/>
                <w:szCs w:val="19"/>
              </w:rPr>
              <w:t>. ‘</w:t>
            </w:r>
            <w:proofErr w:type="spellStart"/>
            <w:r w:rsidRPr="00680081">
              <w:rPr>
                <w:sz w:val="19"/>
                <w:szCs w:val="19"/>
              </w:rPr>
              <w:t>Akatakataka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meitaki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teia</w:t>
            </w:r>
            <w:proofErr w:type="spellEnd"/>
            <w:r w:rsidRPr="00680081">
              <w:rPr>
                <w:sz w:val="19"/>
                <w:szCs w:val="19"/>
              </w:rPr>
              <w:t xml:space="preserve"> e, kia kite </w:t>
            </w:r>
            <w:proofErr w:type="spellStart"/>
            <w:r w:rsidRPr="00680081">
              <w:rPr>
                <w:sz w:val="19"/>
                <w:szCs w:val="19"/>
              </w:rPr>
              <w:t>meitaki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aronga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proofErr w:type="gramStart"/>
            <w:r w:rsidRPr="00680081">
              <w:rPr>
                <w:sz w:val="19"/>
                <w:szCs w:val="19"/>
              </w:rPr>
              <w:t>aka‘</w:t>
            </w:r>
            <w:proofErr w:type="gramEnd"/>
            <w:r w:rsidRPr="00680081">
              <w:rPr>
                <w:sz w:val="19"/>
                <w:szCs w:val="19"/>
              </w:rPr>
              <w:t>aere</w:t>
            </w:r>
            <w:proofErr w:type="spellEnd"/>
            <w:r w:rsidRPr="00680081">
              <w:rPr>
                <w:sz w:val="19"/>
                <w:szCs w:val="19"/>
              </w:rPr>
              <w:t xml:space="preserve">, e kia </w:t>
            </w:r>
            <w:proofErr w:type="spellStart"/>
            <w:r w:rsidRPr="00680081">
              <w:rPr>
                <w:sz w:val="19"/>
                <w:szCs w:val="19"/>
              </w:rPr>
              <w:t>rauka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ārāvei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atu</w:t>
            </w:r>
            <w:proofErr w:type="spellEnd"/>
            <w:r w:rsidRPr="00680081">
              <w:rPr>
                <w:sz w:val="19"/>
                <w:szCs w:val="19"/>
              </w:rPr>
              <w:t xml:space="preserve">, me </w:t>
            </w:r>
            <w:proofErr w:type="spellStart"/>
            <w:r w:rsidRPr="00680081">
              <w:rPr>
                <w:sz w:val="19"/>
                <w:szCs w:val="19"/>
              </w:rPr>
              <w:t>anoano‘ia</w:t>
            </w:r>
            <w:proofErr w:type="spellEnd"/>
            <w:r w:rsidRPr="00680081">
              <w:rPr>
                <w:sz w:val="19"/>
                <w:szCs w:val="19"/>
              </w:rPr>
              <w:t xml:space="preserve">, e </w:t>
            </w:r>
            <w:proofErr w:type="spellStart"/>
            <w:r w:rsidRPr="00680081">
              <w:rPr>
                <w:sz w:val="19"/>
                <w:szCs w:val="19"/>
              </w:rPr>
              <w:t>kare</w:t>
            </w:r>
            <w:proofErr w:type="spellEnd"/>
            <w:r w:rsidRPr="00680081">
              <w:rPr>
                <w:sz w:val="19"/>
                <w:szCs w:val="19"/>
              </w:rPr>
              <w:t xml:space="preserve"> e no </w:t>
            </w:r>
            <w:proofErr w:type="spellStart"/>
            <w:r w:rsidRPr="00680081">
              <w:rPr>
                <w:sz w:val="19"/>
                <w:szCs w:val="19"/>
              </w:rPr>
              <w:t>runga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ua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vaitata‘anga</w:t>
            </w:r>
            <w:proofErr w:type="spellEnd"/>
            <w:r w:rsidRPr="00680081">
              <w:rPr>
                <w:sz w:val="19"/>
                <w:szCs w:val="19"/>
              </w:rPr>
              <w:t xml:space="preserve"> ki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au ‘</w:t>
            </w:r>
            <w:proofErr w:type="spellStart"/>
            <w:r w:rsidRPr="00680081">
              <w:rPr>
                <w:sz w:val="19"/>
                <w:szCs w:val="19"/>
              </w:rPr>
              <w:t>āpi‘i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punanga</w:t>
            </w:r>
            <w:proofErr w:type="spellEnd"/>
            <w:r w:rsidRPr="00680081">
              <w:rPr>
                <w:sz w:val="19"/>
                <w:szCs w:val="19"/>
              </w:rPr>
              <w:t xml:space="preserve">. </w:t>
            </w:r>
          </w:p>
        </w:tc>
      </w:tr>
      <w:tr w:rsidR="00017213" w:rsidRPr="00A725FE" w14:paraId="379B8B15" w14:textId="77777777" w:rsidTr="00484CAC">
        <w:trPr>
          <w:trHeight w:val="1288"/>
        </w:trPr>
        <w:tc>
          <w:tcPr>
            <w:tcW w:w="4395" w:type="dxa"/>
          </w:tcPr>
          <w:p w14:paraId="7EAE73BF" w14:textId="034536A3" w:rsidR="00017213" w:rsidRPr="005038A9" w:rsidRDefault="00017213" w:rsidP="00017213">
            <w:pPr>
              <w:pStyle w:val="Tablehighlighted"/>
              <w:numPr>
                <w:ilvl w:val="0"/>
                <w:numId w:val="14"/>
              </w:numPr>
              <w:ind w:left="312" w:hanging="312"/>
              <w:rPr>
                <w:noProof/>
              </w:rPr>
            </w:pPr>
            <w:proofErr w:type="spellStart"/>
            <w:r w:rsidRPr="006830B5">
              <w:t>Rauka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aere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viviki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atu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roto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proofErr w:type="gramStart"/>
            <w:r w:rsidRPr="006830B5">
              <w:t>teta‘</w:t>
            </w:r>
            <w:proofErr w:type="gramEnd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tuātau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poto</w:t>
            </w:r>
            <w:proofErr w:type="spellEnd"/>
            <w:r w:rsidRPr="006830B5">
              <w:t xml:space="preserve">, me </w:t>
            </w:r>
            <w:proofErr w:type="spellStart"/>
            <w:r w:rsidRPr="006830B5">
              <w:t>pati‘ia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atu</w:t>
            </w:r>
            <w:proofErr w:type="spellEnd"/>
            <w:r w:rsidRPr="006830B5">
              <w:t xml:space="preserve"> e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pu‘āpi‘i</w:t>
            </w:r>
            <w:proofErr w:type="spellEnd"/>
            <w:r w:rsidRPr="006830B5">
              <w:t xml:space="preserve">,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‘</w:t>
            </w:r>
            <w:proofErr w:type="spellStart"/>
            <w:r w:rsidRPr="006830B5">
              <w:t>akapāpu</w:t>
            </w:r>
            <w:proofErr w:type="spellEnd"/>
            <w:r w:rsidRPr="006830B5">
              <w:t xml:space="preserve"> kia </w:t>
            </w:r>
            <w:proofErr w:type="spellStart"/>
            <w:r w:rsidRPr="006830B5">
              <w:t>meitaki</w:t>
            </w:r>
            <w:proofErr w:type="spellEnd"/>
            <w:r w:rsidRPr="006830B5">
              <w:t xml:space="preserve">, e kia </w:t>
            </w:r>
            <w:proofErr w:type="spellStart"/>
            <w:r w:rsidRPr="006830B5">
              <w:t>ponuiā‘au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ora‘anga</w:t>
            </w:r>
            <w:proofErr w:type="spellEnd"/>
            <w:r w:rsidRPr="006830B5">
              <w:t xml:space="preserve"> o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tamariki</w:t>
            </w:r>
            <w:proofErr w:type="spellEnd"/>
            <w:r w:rsidRPr="006830B5">
              <w:t xml:space="preserve">, me kore </w:t>
            </w:r>
            <w:proofErr w:type="spellStart"/>
            <w:r w:rsidRPr="006830B5">
              <w:t>ra</w:t>
            </w:r>
            <w:proofErr w:type="spellEnd"/>
            <w:r w:rsidRPr="006830B5">
              <w:t>, me ‘</w:t>
            </w:r>
            <w:proofErr w:type="spellStart"/>
            <w:r w:rsidRPr="006830B5">
              <w:t>inangaro‘ia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roto </w:t>
            </w:r>
            <w:proofErr w:type="spellStart"/>
            <w:r w:rsidRPr="006830B5">
              <w:t>i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te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tuātau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manamanatā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tupu</w:t>
            </w:r>
            <w:proofErr w:type="spellEnd"/>
            <w:r w:rsidRPr="006830B5">
              <w:t xml:space="preserve"> </w:t>
            </w:r>
            <w:proofErr w:type="spellStart"/>
            <w:r w:rsidRPr="006830B5">
              <w:t>po‘itirere</w:t>
            </w:r>
            <w:proofErr w:type="spellEnd"/>
            <w:r w:rsidRPr="006830B5">
              <w:t>.</w:t>
            </w:r>
          </w:p>
        </w:tc>
        <w:tc>
          <w:tcPr>
            <w:tcW w:w="5670" w:type="dxa"/>
          </w:tcPr>
          <w:p w14:paraId="059B731B" w14:textId="6BA55FFC" w:rsidR="00017213" w:rsidRPr="00680081" w:rsidRDefault="00017213" w:rsidP="00017213">
            <w:pPr>
              <w:suppressAutoHyphens/>
              <w:autoSpaceDE w:val="0"/>
              <w:autoSpaceDN w:val="0"/>
              <w:adjustRightInd w:val="0"/>
              <w:spacing w:after="113" w:line="240" w:lineRule="atLeast"/>
              <w:textAlignment w:val="center"/>
              <w:rPr>
                <w:rFonts w:ascii="Gotham Book" w:hAnsi="Gotham Book" w:cs="Gotham Book"/>
                <w:color w:val="000000"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680081">
              <w:rPr>
                <w:sz w:val="19"/>
                <w:szCs w:val="19"/>
              </w:rPr>
              <w:t>Anoano‘</w:t>
            </w:r>
            <w:proofErr w:type="gramEnd"/>
            <w:r w:rsidRPr="00680081">
              <w:rPr>
                <w:sz w:val="19"/>
                <w:szCs w:val="19"/>
              </w:rPr>
              <w:t>ia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aronga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aka‘aere</w:t>
            </w:r>
            <w:proofErr w:type="spellEnd"/>
            <w:r w:rsidRPr="00680081">
              <w:rPr>
                <w:sz w:val="19"/>
                <w:szCs w:val="19"/>
              </w:rPr>
              <w:t xml:space="preserve">, kia </w:t>
            </w:r>
            <w:proofErr w:type="spellStart"/>
            <w:r w:rsidRPr="00680081">
              <w:rPr>
                <w:sz w:val="19"/>
                <w:szCs w:val="19"/>
              </w:rPr>
              <w:t>tae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viviki</w:t>
            </w:r>
            <w:proofErr w:type="spellEnd"/>
            <w:r w:rsidRPr="00680081">
              <w:rPr>
                <w:sz w:val="19"/>
                <w:szCs w:val="19"/>
              </w:rPr>
              <w:t xml:space="preserve"> ki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ngutu‘are</w:t>
            </w:r>
            <w:proofErr w:type="spellEnd"/>
            <w:r w:rsidRPr="00680081">
              <w:rPr>
                <w:sz w:val="19"/>
                <w:szCs w:val="19"/>
              </w:rPr>
              <w:t xml:space="preserve"> o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pu‘āpi‘i</w:t>
            </w:r>
            <w:proofErr w:type="spellEnd"/>
            <w:r w:rsidRPr="00680081">
              <w:rPr>
                <w:sz w:val="19"/>
                <w:szCs w:val="19"/>
              </w:rPr>
              <w:t>, me ‘</w:t>
            </w:r>
            <w:proofErr w:type="spellStart"/>
            <w:r w:rsidRPr="00680081">
              <w:rPr>
                <w:sz w:val="19"/>
                <w:szCs w:val="19"/>
              </w:rPr>
              <w:t>inangaro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viviki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ia</w:t>
            </w:r>
            <w:proofErr w:type="spellEnd"/>
            <w:r w:rsidRPr="00680081">
              <w:rPr>
                <w:sz w:val="19"/>
                <w:szCs w:val="19"/>
              </w:rPr>
              <w:t xml:space="preserve">, no </w:t>
            </w:r>
            <w:proofErr w:type="spellStart"/>
            <w:r w:rsidRPr="00680081">
              <w:rPr>
                <w:sz w:val="19"/>
                <w:szCs w:val="19"/>
              </w:rPr>
              <w:t>teta‘i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manamanatā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raro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ake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ta </w:t>
            </w:r>
            <w:proofErr w:type="spellStart"/>
            <w:r w:rsidRPr="00680081">
              <w:rPr>
                <w:sz w:val="19"/>
                <w:szCs w:val="19"/>
              </w:rPr>
              <w:t>ratou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turanga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anga‘anga</w:t>
            </w:r>
            <w:proofErr w:type="spellEnd"/>
            <w:r w:rsidRPr="00680081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680081">
              <w:rPr>
                <w:sz w:val="19"/>
                <w:szCs w:val="19"/>
              </w:rPr>
              <w:t>Tato‘</w:t>
            </w:r>
            <w:proofErr w:type="gramEnd"/>
            <w:r w:rsidRPr="00680081">
              <w:rPr>
                <w:sz w:val="19"/>
                <w:szCs w:val="19"/>
              </w:rPr>
              <w:t>u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teia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tāmanako‘anga</w:t>
            </w:r>
            <w:proofErr w:type="spellEnd"/>
            <w:r w:rsidRPr="00680081">
              <w:rPr>
                <w:sz w:val="19"/>
                <w:szCs w:val="19"/>
              </w:rPr>
              <w:t xml:space="preserve"> ki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‘health and safety’ e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‘event of an emergency’, </w:t>
            </w:r>
            <w:proofErr w:type="spellStart"/>
            <w:r w:rsidRPr="00680081">
              <w:rPr>
                <w:sz w:val="19"/>
                <w:szCs w:val="19"/>
              </w:rPr>
              <w:t>kare</w:t>
            </w:r>
            <w:proofErr w:type="spellEnd"/>
            <w:r w:rsidRPr="00680081">
              <w:rPr>
                <w:sz w:val="19"/>
                <w:szCs w:val="19"/>
              </w:rPr>
              <w:t xml:space="preserve"> e no </w:t>
            </w:r>
            <w:proofErr w:type="spellStart"/>
            <w:r w:rsidRPr="00680081">
              <w:rPr>
                <w:sz w:val="19"/>
                <w:szCs w:val="19"/>
              </w:rPr>
              <w:t>runga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irinaki‘anga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runga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tangata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aka‘aere</w:t>
            </w:r>
            <w:proofErr w:type="spellEnd"/>
            <w:r w:rsidRPr="00680081">
              <w:rPr>
                <w:sz w:val="19"/>
                <w:szCs w:val="19"/>
              </w:rPr>
              <w:t xml:space="preserve">, </w:t>
            </w:r>
            <w:proofErr w:type="spellStart"/>
            <w:r w:rsidRPr="00680081">
              <w:rPr>
                <w:sz w:val="19"/>
                <w:szCs w:val="19"/>
              </w:rPr>
              <w:t>i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‘</w:t>
            </w:r>
            <w:proofErr w:type="spellStart"/>
            <w:r w:rsidRPr="00680081">
              <w:rPr>
                <w:sz w:val="19"/>
                <w:szCs w:val="19"/>
              </w:rPr>
              <w:t>akapāpu</w:t>
            </w:r>
            <w:proofErr w:type="spellEnd"/>
            <w:r w:rsidRPr="00680081">
              <w:rPr>
                <w:sz w:val="19"/>
                <w:szCs w:val="19"/>
              </w:rPr>
              <w:t xml:space="preserve"> e </w:t>
            </w:r>
            <w:proofErr w:type="spellStart"/>
            <w:r w:rsidRPr="00680081">
              <w:rPr>
                <w:sz w:val="19"/>
                <w:szCs w:val="19"/>
              </w:rPr>
              <w:t>kare</w:t>
            </w:r>
            <w:proofErr w:type="spellEnd"/>
            <w:r w:rsidRPr="00680081">
              <w:rPr>
                <w:sz w:val="19"/>
                <w:szCs w:val="19"/>
              </w:rPr>
              <w:t xml:space="preserve"> e </w:t>
            </w:r>
            <w:proofErr w:type="spellStart"/>
            <w:r w:rsidRPr="00680081">
              <w:rPr>
                <w:sz w:val="19"/>
                <w:szCs w:val="19"/>
              </w:rPr>
              <w:t>taukore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roa</w:t>
            </w:r>
            <w:proofErr w:type="spellEnd"/>
            <w:r w:rsidRPr="00680081">
              <w:rPr>
                <w:sz w:val="19"/>
                <w:szCs w:val="19"/>
              </w:rPr>
              <w:t xml:space="preserve"> ana </w:t>
            </w:r>
            <w:proofErr w:type="spellStart"/>
            <w:r w:rsidRPr="00680081">
              <w:rPr>
                <w:sz w:val="19"/>
                <w:szCs w:val="19"/>
              </w:rPr>
              <w:t>te</w:t>
            </w:r>
            <w:proofErr w:type="spellEnd"/>
            <w:r w:rsidRPr="00680081">
              <w:rPr>
                <w:sz w:val="19"/>
                <w:szCs w:val="19"/>
              </w:rPr>
              <w:t xml:space="preserve"> au </w:t>
            </w:r>
            <w:proofErr w:type="spellStart"/>
            <w:r w:rsidRPr="00680081">
              <w:rPr>
                <w:sz w:val="19"/>
                <w:szCs w:val="19"/>
              </w:rPr>
              <w:t>mea</w:t>
            </w:r>
            <w:proofErr w:type="spellEnd"/>
            <w:r w:rsidRPr="00680081">
              <w:rPr>
                <w:sz w:val="19"/>
                <w:szCs w:val="19"/>
              </w:rPr>
              <w:t xml:space="preserve"> e ‘</w:t>
            </w:r>
            <w:proofErr w:type="spellStart"/>
            <w:r w:rsidRPr="00680081">
              <w:rPr>
                <w:sz w:val="19"/>
                <w:szCs w:val="19"/>
              </w:rPr>
              <w:t>inangaro‘ia</w:t>
            </w:r>
            <w:proofErr w:type="spellEnd"/>
            <w:r w:rsidRPr="00680081">
              <w:rPr>
                <w:sz w:val="19"/>
                <w:szCs w:val="19"/>
              </w:rPr>
              <w:t xml:space="preserve"> </w:t>
            </w:r>
            <w:proofErr w:type="spellStart"/>
            <w:r w:rsidRPr="00680081">
              <w:rPr>
                <w:sz w:val="19"/>
                <w:szCs w:val="19"/>
              </w:rPr>
              <w:t>nei</w:t>
            </w:r>
            <w:proofErr w:type="spellEnd"/>
            <w:r w:rsidRPr="00680081">
              <w:rPr>
                <w:sz w:val="19"/>
                <w:szCs w:val="19"/>
              </w:rPr>
              <w:t xml:space="preserve">. </w:t>
            </w:r>
          </w:p>
        </w:tc>
      </w:tr>
    </w:tbl>
    <w:p w14:paraId="30CAC045" w14:textId="3C08EAEC" w:rsidR="00224858" w:rsidRPr="00A725FE" w:rsidRDefault="005038A9" w:rsidP="00685C8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292724" wp14:editId="074FCD41">
                <wp:simplePos x="0" y="0"/>
                <wp:positionH relativeFrom="column">
                  <wp:posOffset>-333375</wp:posOffset>
                </wp:positionH>
                <wp:positionV relativeFrom="paragraph">
                  <wp:posOffset>176529</wp:posOffset>
                </wp:positionV>
                <wp:extent cx="6478270" cy="3248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3248025"/>
                        </a:xfrm>
                        <a:prstGeom prst="rect">
                          <a:avLst/>
                        </a:prstGeom>
                        <a:solidFill>
                          <a:srgbClr val="F5EB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5959F" w14:textId="77777777" w:rsidR="00DE2A0D" w:rsidRDefault="00DE2A0D" w:rsidP="005038A9">
                            <w:pPr>
                              <w:rPr>
                                <w:rFonts w:eastAsiaTheme="majorEastAsia"/>
                                <w:b/>
                                <w:bCs/>
                                <w:color w:val="522953"/>
                                <w:sz w:val="32"/>
                                <w:szCs w:val="32"/>
                              </w:rPr>
                            </w:pPr>
                            <w:r w:rsidRPr="00DE2A0D">
                              <w:rPr>
                                <w:rFonts w:eastAsiaTheme="majorEastAsia"/>
                                <w:b/>
                                <w:bCs/>
                                <w:color w:val="522953"/>
                                <w:sz w:val="32"/>
                                <w:szCs w:val="32"/>
                              </w:rPr>
                              <w:t>Ka ‘akape‘ea i te ‘akakite‘anga mai i to‘ou manako</w:t>
                            </w:r>
                          </w:p>
                          <w:p w14:paraId="23B72DE0" w14:textId="276CA63B" w:rsidR="000B524A" w:rsidRDefault="000B524A" w:rsidP="000B524A">
                            <w:r>
                              <w:t xml:space="preserve">Tei runga te au tātā‘anga no runga i te katoa‘anga o te ‘uri‘uri‘anga manako, i te </w:t>
                            </w:r>
                            <w:hyperlink r:id="rId19" w:history="1">
                              <w:r w:rsidRPr="00680081">
                                <w:rPr>
                                  <w:rStyle w:val="Hyperlink"/>
                                </w:rPr>
                                <w:t>Kōrero Mātauranga</w:t>
                              </w:r>
                            </w:hyperlink>
                            <w:r w:rsidR="00C73427">
                              <w:t xml:space="preserve">. </w:t>
                            </w:r>
                            <w:r>
                              <w:t xml:space="preserve">Me e manako to‘ou no runga i te au ‘akaue‘anga, ‘akakī‘ia te kimikimi‘anga kite i konei, tei roto i </w:t>
                            </w:r>
                            <w:hyperlink r:id="rId20" w:history="1">
                              <w:r w:rsidRPr="009B75E0">
                                <w:rPr>
                                  <w:rStyle w:val="Hyperlink"/>
                                </w:rPr>
                                <w:t>te reo Papa‘ā</w:t>
                              </w:r>
                            </w:hyperlink>
                            <w:r>
                              <w:t xml:space="preserve">  me kore ra, ki konei no </w:t>
                            </w:r>
                            <w:hyperlink r:id="rId21" w:history="1">
                              <w:r w:rsidRPr="003628C6">
                                <w:rPr>
                                  <w:rStyle w:val="Hyperlink"/>
                                </w:rPr>
                                <w:t>te reo Māori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4567B9E0" w14:textId="2E49F746" w:rsidR="000B524A" w:rsidRDefault="000B524A" w:rsidP="000B524A">
                            <w:r>
                              <w:t xml:space="preserve">Tukuna mai teta‘i tātā‘anga kī atu, ki ko i te </w:t>
                            </w:r>
                            <w:hyperlink r:id="rId22" w:history="1">
                              <w:r w:rsidR="003211C2" w:rsidRPr="009B06AF">
                                <w:rPr>
                                  <w:rStyle w:val="Hyperlink"/>
                                </w:rPr>
                                <w:t>Earlylearning.regulatoryreview@education.govt.nz</w:t>
                              </w:r>
                            </w:hyperlink>
                            <w:r w:rsidR="003211C2">
                              <w:t xml:space="preserve"> </w:t>
                            </w:r>
                            <w:r>
                              <w:t>me kore ra, tukuna mai na roto i te mēre ki teia ngā‘i:</w:t>
                            </w:r>
                          </w:p>
                          <w:p w14:paraId="26DA098C" w14:textId="77777777" w:rsidR="0096233D" w:rsidRPr="00A725FE" w:rsidRDefault="0096233D" w:rsidP="0096233D">
                            <w:r w:rsidRPr="00A725FE">
                              <w:t>Early Learning Regulatory Review (</w:t>
                            </w:r>
                            <w:r>
                              <w:t>Definition of locally based</w:t>
                            </w:r>
                            <w:r w:rsidRPr="00A725FE">
                              <w:t>)</w:t>
                            </w:r>
                            <w:r>
                              <w:br/>
                            </w:r>
                            <w:r w:rsidRPr="00A725FE">
                              <w:t>Ministry of Education</w:t>
                            </w:r>
                            <w:r>
                              <w:br/>
                            </w:r>
                            <w:r w:rsidRPr="00A725FE">
                              <w:t>PO Box 1666</w:t>
                            </w:r>
                            <w:r>
                              <w:br/>
                            </w:r>
                            <w:r w:rsidRPr="00A725FE">
                              <w:t>Wellington 6140</w:t>
                            </w:r>
                          </w:p>
                          <w:p w14:paraId="1FCCAE94" w14:textId="377DB358" w:rsidR="000B524A" w:rsidRPr="003211C2" w:rsidRDefault="000B524A" w:rsidP="000B52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11C2">
                              <w:rPr>
                                <w:b/>
                                <w:bCs/>
                              </w:rPr>
                              <w:t>Te ‘inangaro nei te Māraurau o te Pae ‘Āpi‘i, i te au ‘aka‘oki‘anga manako, kia tae mai i te rā 1</w:t>
                            </w:r>
                            <w:r w:rsidR="007E51B1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3211C2">
                              <w:rPr>
                                <w:b/>
                                <w:bCs/>
                              </w:rPr>
                              <w:t xml:space="preserve"> o Peperuare, i te mata‘iti 2023. </w:t>
                            </w:r>
                          </w:p>
                          <w:p w14:paraId="4B483AA4" w14:textId="07DCCBC0" w:rsidR="005038A9" w:rsidRPr="00A725FE" w:rsidRDefault="000B524A" w:rsidP="000B524A">
                            <w:r>
                              <w:t xml:space="preserve">Me e ui‘anga ta‘au no runga i teta‘i tāmanako‘anga, me kore ra, ka inangaro ‘akakitekiteanga kē atu koe, mēre uira‘ia mai te </w:t>
                            </w:r>
                            <w:hyperlink r:id="rId23" w:history="1">
                              <w:r w:rsidR="003211C2" w:rsidRPr="009B06AF">
                                <w:rPr>
                                  <w:rStyle w:val="Hyperlink"/>
                                </w:rPr>
                                <w:t>Earlylearning.Regulatoryreview@education.govt.nz</w:t>
                              </w:r>
                            </w:hyperlink>
                            <w:r w:rsidR="003211C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27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25pt;margin-top:13.9pt;width:510.1pt;height:25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" fillcolor="#f5ebf5" stroked="f" strokeweight=".5pt">
                <v:textbox>
                  <w:txbxContent>
                    <w:p w14:paraId="3E15959F" w14:textId="77777777" w:rsidR="00DE2A0D" w:rsidRDefault="00DE2A0D" w:rsidP="005038A9">
                      <w:pPr>
                        <w:rPr>
                          <w:rFonts w:eastAsiaTheme="majorEastAsia"/>
                          <w:b/>
                          <w:bCs/>
                          <w:color w:val="522953"/>
                          <w:sz w:val="32"/>
                          <w:szCs w:val="32"/>
                        </w:rPr>
                      </w:pPr>
                      <w:r w:rsidRPr="00DE2A0D">
                        <w:rPr>
                          <w:rFonts w:eastAsiaTheme="majorEastAsia"/>
                          <w:b/>
                          <w:bCs/>
                          <w:color w:val="522953"/>
                          <w:sz w:val="32"/>
                          <w:szCs w:val="32"/>
                        </w:rPr>
                        <w:t>Ka ‘akape‘ea i te ‘akakite‘anga mai i to‘ou manako</w:t>
                      </w:r>
                    </w:p>
                    <w:p w14:paraId="23B72DE0" w14:textId="276CA63B" w:rsidR="000B524A" w:rsidRDefault="000B524A" w:rsidP="000B524A">
                      <w:r>
                        <w:t xml:space="preserve">Tei runga te au tātā‘anga no runga i te katoa‘anga o te ‘uri‘uri‘anga manako, i te </w:t>
                      </w:r>
                      <w:hyperlink r:id="rId24" w:history="1">
                        <w:r w:rsidRPr="00680081">
                          <w:rPr>
                            <w:rStyle w:val="Hyperlink"/>
                          </w:rPr>
                          <w:t>Kōrero Mātauranga</w:t>
                        </w:r>
                      </w:hyperlink>
                      <w:r w:rsidR="00C73427">
                        <w:t xml:space="preserve">. </w:t>
                      </w:r>
                      <w:r>
                        <w:t xml:space="preserve">Me e manako to‘ou no runga i te au ‘akaue‘anga, ‘akakī‘ia te kimikimi‘anga kite i konei, tei roto i </w:t>
                      </w:r>
                      <w:hyperlink r:id="rId25" w:history="1">
                        <w:r w:rsidRPr="009B75E0">
                          <w:rPr>
                            <w:rStyle w:val="Hyperlink"/>
                          </w:rPr>
                          <w:t>te reo Papa‘ā</w:t>
                        </w:r>
                      </w:hyperlink>
                      <w:r>
                        <w:t xml:space="preserve">  me kore ra, ki konei no </w:t>
                      </w:r>
                      <w:hyperlink r:id="rId26" w:history="1">
                        <w:r w:rsidRPr="003628C6">
                          <w:rPr>
                            <w:rStyle w:val="Hyperlink"/>
                          </w:rPr>
                          <w:t>te reo Māori</w:t>
                        </w:r>
                      </w:hyperlink>
                      <w:r>
                        <w:t xml:space="preserve">. </w:t>
                      </w:r>
                    </w:p>
                    <w:p w14:paraId="4567B9E0" w14:textId="2E49F746" w:rsidR="000B524A" w:rsidRDefault="000B524A" w:rsidP="000B524A">
                      <w:r>
                        <w:t xml:space="preserve">Tukuna mai teta‘i tātā‘anga kī atu, ki ko i te </w:t>
                      </w:r>
                      <w:hyperlink r:id="rId27" w:history="1">
                        <w:r w:rsidR="003211C2" w:rsidRPr="009B06AF">
                          <w:rPr>
                            <w:rStyle w:val="Hyperlink"/>
                          </w:rPr>
                          <w:t>Earlylearning.regulatoryreview@education.govt.nz</w:t>
                        </w:r>
                      </w:hyperlink>
                      <w:r w:rsidR="003211C2">
                        <w:t xml:space="preserve"> </w:t>
                      </w:r>
                      <w:r>
                        <w:t>me kore ra, tukuna mai na roto i te mēre ki teia ngā‘i:</w:t>
                      </w:r>
                    </w:p>
                    <w:p w14:paraId="26DA098C" w14:textId="77777777" w:rsidR="0096233D" w:rsidRPr="00A725FE" w:rsidRDefault="0096233D" w:rsidP="0096233D">
                      <w:r w:rsidRPr="00A725FE">
                        <w:t>Early Learning Regulatory Review (</w:t>
                      </w:r>
                      <w:r>
                        <w:t>Definition of locally based</w:t>
                      </w:r>
                      <w:r w:rsidRPr="00A725FE">
                        <w:t>)</w:t>
                      </w:r>
                      <w:r>
                        <w:br/>
                      </w:r>
                      <w:r w:rsidRPr="00A725FE">
                        <w:t>Ministry of Education</w:t>
                      </w:r>
                      <w:r>
                        <w:br/>
                      </w:r>
                      <w:r w:rsidRPr="00A725FE">
                        <w:t>PO Box 1666</w:t>
                      </w:r>
                      <w:r>
                        <w:br/>
                      </w:r>
                      <w:r w:rsidRPr="00A725FE">
                        <w:t>Wellington 6140</w:t>
                      </w:r>
                    </w:p>
                    <w:p w14:paraId="1FCCAE94" w14:textId="377DB358" w:rsidR="000B524A" w:rsidRPr="003211C2" w:rsidRDefault="000B524A" w:rsidP="000B524A">
                      <w:pPr>
                        <w:rPr>
                          <w:b/>
                          <w:bCs/>
                        </w:rPr>
                      </w:pPr>
                      <w:r w:rsidRPr="003211C2">
                        <w:rPr>
                          <w:b/>
                          <w:bCs/>
                        </w:rPr>
                        <w:t>Te ‘inangaro nei te Māraurau o te Pae ‘Āpi‘i, i te au ‘aka‘oki‘anga manako, kia tae mai i te rā 1</w:t>
                      </w:r>
                      <w:r w:rsidR="007E51B1">
                        <w:rPr>
                          <w:b/>
                          <w:bCs/>
                        </w:rPr>
                        <w:t>7</w:t>
                      </w:r>
                      <w:r w:rsidRPr="003211C2">
                        <w:rPr>
                          <w:b/>
                          <w:bCs/>
                        </w:rPr>
                        <w:t xml:space="preserve"> o Peperuare, i te mata‘iti 2023. </w:t>
                      </w:r>
                    </w:p>
                    <w:p w14:paraId="4B483AA4" w14:textId="07DCCBC0" w:rsidR="005038A9" w:rsidRPr="00A725FE" w:rsidRDefault="000B524A" w:rsidP="000B524A">
                      <w:r>
                        <w:t xml:space="preserve">Me e ui‘anga ta‘au no runga i teta‘i tāmanako‘anga, me kore ra, ka inangaro ‘akakitekiteanga kē atu koe, mēre uira‘ia mai te </w:t>
                      </w:r>
                      <w:hyperlink r:id="rId28" w:history="1">
                        <w:r w:rsidR="003211C2" w:rsidRPr="009B06AF">
                          <w:rPr>
                            <w:rStyle w:val="Hyperlink"/>
                          </w:rPr>
                          <w:t>Earlylearning.Regulatoryreview@education.govt.nz</w:t>
                        </w:r>
                      </w:hyperlink>
                      <w:r w:rsidR="003211C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858" w:rsidRPr="00A725FE" w:rsidSect="00204804">
      <w:headerReference w:type="default" r:id="rId29"/>
      <w:pgSz w:w="11906" w:h="16838"/>
      <w:pgMar w:top="927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134C" w14:textId="77777777" w:rsidR="000E26C1" w:rsidRDefault="000E26C1" w:rsidP="00D4002B">
      <w:r>
        <w:separator/>
      </w:r>
    </w:p>
  </w:endnote>
  <w:endnote w:type="continuationSeparator" w:id="0">
    <w:p w14:paraId="7D08047A" w14:textId="77777777" w:rsidR="000E26C1" w:rsidRDefault="000E26C1" w:rsidP="00D4002B">
      <w:r>
        <w:continuationSeparator/>
      </w:r>
    </w:p>
  </w:endnote>
  <w:endnote w:type="continuationNotice" w:id="1">
    <w:p w14:paraId="2C05B715" w14:textId="77777777" w:rsidR="000E26C1" w:rsidRDefault="000E26C1" w:rsidP="00D40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AA62" w14:textId="77777777" w:rsidR="00111177" w:rsidRDefault="0011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5BF" w14:textId="77777777" w:rsidR="00111177" w:rsidRDefault="00111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F233" w14:textId="77777777" w:rsidR="00111177" w:rsidRDefault="0011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34EA" w14:textId="77777777" w:rsidR="000E26C1" w:rsidRDefault="000E26C1" w:rsidP="00D4002B">
      <w:r>
        <w:separator/>
      </w:r>
    </w:p>
  </w:footnote>
  <w:footnote w:type="continuationSeparator" w:id="0">
    <w:p w14:paraId="16C330A5" w14:textId="77777777" w:rsidR="000E26C1" w:rsidRDefault="000E26C1" w:rsidP="00D4002B">
      <w:r>
        <w:continuationSeparator/>
      </w:r>
    </w:p>
  </w:footnote>
  <w:footnote w:type="continuationNotice" w:id="1">
    <w:p w14:paraId="520C8717" w14:textId="77777777" w:rsidR="000E26C1" w:rsidRDefault="000E26C1" w:rsidP="00D40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B6B7" w14:textId="77777777" w:rsidR="00111177" w:rsidRDefault="00111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FB3F" w14:textId="77777777" w:rsidR="00111177" w:rsidRDefault="00111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E131" w14:textId="77777777" w:rsidR="00111177" w:rsidRDefault="001111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9FB" w14:textId="77777777" w:rsidR="00347DB9" w:rsidRDefault="0034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A8D"/>
    <w:multiLevelType w:val="hybridMultilevel"/>
    <w:tmpl w:val="CBAC2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0BC"/>
    <w:multiLevelType w:val="hybridMultilevel"/>
    <w:tmpl w:val="EDBA7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38BF"/>
    <w:multiLevelType w:val="hybridMultilevel"/>
    <w:tmpl w:val="8BE65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2EB"/>
    <w:multiLevelType w:val="hybridMultilevel"/>
    <w:tmpl w:val="33162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3648"/>
    <w:multiLevelType w:val="hybridMultilevel"/>
    <w:tmpl w:val="49DAAF9E"/>
    <w:lvl w:ilvl="0" w:tplc="B5F645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926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A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8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4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C3F11"/>
    <w:multiLevelType w:val="hybridMultilevel"/>
    <w:tmpl w:val="4080D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D5BF1"/>
    <w:multiLevelType w:val="hybridMultilevel"/>
    <w:tmpl w:val="15EE9B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76739"/>
    <w:multiLevelType w:val="hybridMultilevel"/>
    <w:tmpl w:val="6D98B9F6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0700"/>
    <w:multiLevelType w:val="hybridMultilevel"/>
    <w:tmpl w:val="8DAC6F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75BCE"/>
    <w:multiLevelType w:val="hybridMultilevel"/>
    <w:tmpl w:val="55A88E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B023A"/>
    <w:multiLevelType w:val="hybridMultilevel"/>
    <w:tmpl w:val="507C3832"/>
    <w:lvl w:ilvl="0" w:tplc="C280414C">
      <w:start w:val="1"/>
      <w:numFmt w:val="lowerLetter"/>
      <w:lvlText w:val="%1"/>
      <w:lvlJc w:val="left"/>
      <w:pPr>
        <w:ind w:left="5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1" w15:restartNumberingAfterBreak="0">
    <w:nsid w:val="6E895F71"/>
    <w:multiLevelType w:val="hybridMultilevel"/>
    <w:tmpl w:val="9EAA4E1C"/>
    <w:lvl w:ilvl="0" w:tplc="1409000F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5CA8282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23D4FBB2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904C172C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3BE2B302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69438DC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A906B64C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172F34C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65F26596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2" w15:restartNumberingAfterBreak="0">
    <w:nsid w:val="77803D02"/>
    <w:multiLevelType w:val="hybridMultilevel"/>
    <w:tmpl w:val="890C22B8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ADA4F01"/>
    <w:multiLevelType w:val="hybridMultilevel"/>
    <w:tmpl w:val="41BA07E6"/>
    <w:lvl w:ilvl="0" w:tplc="C28041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51176">
    <w:abstractNumId w:val="4"/>
  </w:num>
  <w:num w:numId="2" w16cid:durableId="89469503">
    <w:abstractNumId w:val="3"/>
  </w:num>
  <w:num w:numId="3" w16cid:durableId="1707372362">
    <w:abstractNumId w:val="12"/>
  </w:num>
  <w:num w:numId="4" w16cid:durableId="927496710">
    <w:abstractNumId w:val="2"/>
  </w:num>
  <w:num w:numId="5" w16cid:durableId="2141917841">
    <w:abstractNumId w:val="11"/>
  </w:num>
  <w:num w:numId="6" w16cid:durableId="229846067">
    <w:abstractNumId w:val="13"/>
  </w:num>
  <w:num w:numId="7" w16cid:durableId="1236740985">
    <w:abstractNumId w:val="1"/>
  </w:num>
  <w:num w:numId="8" w16cid:durableId="1779249979">
    <w:abstractNumId w:val="10"/>
  </w:num>
  <w:num w:numId="9" w16cid:durableId="1391726489">
    <w:abstractNumId w:val="7"/>
  </w:num>
  <w:num w:numId="10" w16cid:durableId="460152628">
    <w:abstractNumId w:val="9"/>
  </w:num>
  <w:num w:numId="11" w16cid:durableId="573978086">
    <w:abstractNumId w:val="6"/>
  </w:num>
  <w:num w:numId="12" w16cid:durableId="1832721050">
    <w:abstractNumId w:val="5"/>
  </w:num>
  <w:num w:numId="13" w16cid:durableId="960037269">
    <w:abstractNumId w:val="8"/>
  </w:num>
  <w:num w:numId="14" w16cid:durableId="57286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6"/>
    <w:rsid w:val="00017213"/>
    <w:rsid w:val="000178AA"/>
    <w:rsid w:val="00026AE3"/>
    <w:rsid w:val="00057D62"/>
    <w:rsid w:val="00077606"/>
    <w:rsid w:val="000A6602"/>
    <w:rsid w:val="000B524A"/>
    <w:rsid w:val="000C5A96"/>
    <w:rsid w:val="000D0524"/>
    <w:rsid w:val="000E26C1"/>
    <w:rsid w:val="000F07BA"/>
    <w:rsid w:val="001108C9"/>
    <w:rsid w:val="00111177"/>
    <w:rsid w:val="0013253A"/>
    <w:rsid w:val="00136548"/>
    <w:rsid w:val="00144016"/>
    <w:rsid w:val="00190A4F"/>
    <w:rsid w:val="001A56B5"/>
    <w:rsid w:val="001D7384"/>
    <w:rsid w:val="0020175E"/>
    <w:rsid w:val="00204804"/>
    <w:rsid w:val="00224858"/>
    <w:rsid w:val="00233B36"/>
    <w:rsid w:val="00244545"/>
    <w:rsid w:val="00247B1C"/>
    <w:rsid w:val="00255DDF"/>
    <w:rsid w:val="0026427C"/>
    <w:rsid w:val="00264E9A"/>
    <w:rsid w:val="00264F1C"/>
    <w:rsid w:val="00271C26"/>
    <w:rsid w:val="002828E1"/>
    <w:rsid w:val="00297455"/>
    <w:rsid w:val="002A0E4F"/>
    <w:rsid w:val="002D21BC"/>
    <w:rsid w:val="002E559A"/>
    <w:rsid w:val="0030357D"/>
    <w:rsid w:val="00312320"/>
    <w:rsid w:val="003211C2"/>
    <w:rsid w:val="00334CD5"/>
    <w:rsid w:val="003471AF"/>
    <w:rsid w:val="00347DB9"/>
    <w:rsid w:val="00350CD3"/>
    <w:rsid w:val="003628C6"/>
    <w:rsid w:val="003669FC"/>
    <w:rsid w:val="0039535B"/>
    <w:rsid w:val="003B2BCB"/>
    <w:rsid w:val="003C6382"/>
    <w:rsid w:val="004013CF"/>
    <w:rsid w:val="004129E2"/>
    <w:rsid w:val="00477DBB"/>
    <w:rsid w:val="004814A9"/>
    <w:rsid w:val="00484CAC"/>
    <w:rsid w:val="004A192F"/>
    <w:rsid w:val="004E0F16"/>
    <w:rsid w:val="004E7D5D"/>
    <w:rsid w:val="005038A9"/>
    <w:rsid w:val="005177BD"/>
    <w:rsid w:val="0052070B"/>
    <w:rsid w:val="00554114"/>
    <w:rsid w:val="00557121"/>
    <w:rsid w:val="00572855"/>
    <w:rsid w:val="00591BDE"/>
    <w:rsid w:val="005B4186"/>
    <w:rsid w:val="005D34EC"/>
    <w:rsid w:val="005E01FA"/>
    <w:rsid w:val="005F156B"/>
    <w:rsid w:val="0060237F"/>
    <w:rsid w:val="00635DA6"/>
    <w:rsid w:val="00647D17"/>
    <w:rsid w:val="00654D97"/>
    <w:rsid w:val="00680081"/>
    <w:rsid w:val="00685C88"/>
    <w:rsid w:val="006A71D5"/>
    <w:rsid w:val="006E14E8"/>
    <w:rsid w:val="006F120C"/>
    <w:rsid w:val="006F30A2"/>
    <w:rsid w:val="00703359"/>
    <w:rsid w:val="00707CD6"/>
    <w:rsid w:val="00710923"/>
    <w:rsid w:val="007144E9"/>
    <w:rsid w:val="00716BB8"/>
    <w:rsid w:val="00745CF4"/>
    <w:rsid w:val="007475B3"/>
    <w:rsid w:val="00754A2F"/>
    <w:rsid w:val="00761F67"/>
    <w:rsid w:val="007620AA"/>
    <w:rsid w:val="00785BBC"/>
    <w:rsid w:val="007A0563"/>
    <w:rsid w:val="007A250A"/>
    <w:rsid w:val="007A7076"/>
    <w:rsid w:val="007E51B1"/>
    <w:rsid w:val="007E7494"/>
    <w:rsid w:val="007F39F4"/>
    <w:rsid w:val="0080188C"/>
    <w:rsid w:val="00803DF1"/>
    <w:rsid w:val="00813B40"/>
    <w:rsid w:val="00814FAB"/>
    <w:rsid w:val="00816947"/>
    <w:rsid w:val="00817A53"/>
    <w:rsid w:val="00825902"/>
    <w:rsid w:val="00831BD3"/>
    <w:rsid w:val="00832C13"/>
    <w:rsid w:val="00837153"/>
    <w:rsid w:val="00850CAB"/>
    <w:rsid w:val="00861CA6"/>
    <w:rsid w:val="00885892"/>
    <w:rsid w:val="0089192F"/>
    <w:rsid w:val="00895F5A"/>
    <w:rsid w:val="008B3AF0"/>
    <w:rsid w:val="008B70E1"/>
    <w:rsid w:val="008E1D51"/>
    <w:rsid w:val="008F55EA"/>
    <w:rsid w:val="00914243"/>
    <w:rsid w:val="00915E60"/>
    <w:rsid w:val="00934193"/>
    <w:rsid w:val="0096233D"/>
    <w:rsid w:val="00964148"/>
    <w:rsid w:val="00964F0C"/>
    <w:rsid w:val="00976C72"/>
    <w:rsid w:val="009930FE"/>
    <w:rsid w:val="009A6C36"/>
    <w:rsid w:val="009A78EF"/>
    <w:rsid w:val="009B75E0"/>
    <w:rsid w:val="009C71FF"/>
    <w:rsid w:val="009C7EB6"/>
    <w:rsid w:val="009D46EB"/>
    <w:rsid w:val="00A725FE"/>
    <w:rsid w:val="00A73D71"/>
    <w:rsid w:val="00A75C46"/>
    <w:rsid w:val="00A77909"/>
    <w:rsid w:val="00A8755F"/>
    <w:rsid w:val="00AA11DE"/>
    <w:rsid w:val="00AA65E0"/>
    <w:rsid w:val="00AD5BA8"/>
    <w:rsid w:val="00AF301E"/>
    <w:rsid w:val="00B00391"/>
    <w:rsid w:val="00B159F2"/>
    <w:rsid w:val="00B212A9"/>
    <w:rsid w:val="00B37C97"/>
    <w:rsid w:val="00B64297"/>
    <w:rsid w:val="00B82ED9"/>
    <w:rsid w:val="00B94B7A"/>
    <w:rsid w:val="00BB7077"/>
    <w:rsid w:val="00BB7EFF"/>
    <w:rsid w:val="00BD2396"/>
    <w:rsid w:val="00BE03F9"/>
    <w:rsid w:val="00BE6BF6"/>
    <w:rsid w:val="00BF4A9C"/>
    <w:rsid w:val="00C11685"/>
    <w:rsid w:val="00C169D5"/>
    <w:rsid w:val="00C20C5B"/>
    <w:rsid w:val="00C21531"/>
    <w:rsid w:val="00C235F1"/>
    <w:rsid w:val="00C27161"/>
    <w:rsid w:val="00C33933"/>
    <w:rsid w:val="00C370F9"/>
    <w:rsid w:val="00C40839"/>
    <w:rsid w:val="00C546CD"/>
    <w:rsid w:val="00C73427"/>
    <w:rsid w:val="00C74E53"/>
    <w:rsid w:val="00C973B9"/>
    <w:rsid w:val="00CC2E3C"/>
    <w:rsid w:val="00CD54A7"/>
    <w:rsid w:val="00CE7376"/>
    <w:rsid w:val="00CF6B42"/>
    <w:rsid w:val="00D0086D"/>
    <w:rsid w:val="00D020FA"/>
    <w:rsid w:val="00D05C21"/>
    <w:rsid w:val="00D127A0"/>
    <w:rsid w:val="00D149A8"/>
    <w:rsid w:val="00D2278C"/>
    <w:rsid w:val="00D4002B"/>
    <w:rsid w:val="00D43D99"/>
    <w:rsid w:val="00D47CD7"/>
    <w:rsid w:val="00D56EC1"/>
    <w:rsid w:val="00D61F56"/>
    <w:rsid w:val="00D710A6"/>
    <w:rsid w:val="00D7722C"/>
    <w:rsid w:val="00DA45E3"/>
    <w:rsid w:val="00DD2385"/>
    <w:rsid w:val="00DE2A0D"/>
    <w:rsid w:val="00E10870"/>
    <w:rsid w:val="00E33AEC"/>
    <w:rsid w:val="00E420EA"/>
    <w:rsid w:val="00E471D1"/>
    <w:rsid w:val="00E565DC"/>
    <w:rsid w:val="00E7251C"/>
    <w:rsid w:val="00E74CC7"/>
    <w:rsid w:val="00E955DF"/>
    <w:rsid w:val="00EE35D5"/>
    <w:rsid w:val="00EF56FF"/>
    <w:rsid w:val="00F2648B"/>
    <w:rsid w:val="00F2758F"/>
    <w:rsid w:val="00F32D04"/>
    <w:rsid w:val="00F349AF"/>
    <w:rsid w:val="00F37729"/>
    <w:rsid w:val="00F41AD8"/>
    <w:rsid w:val="00F4523A"/>
    <w:rsid w:val="00F90F12"/>
    <w:rsid w:val="00FB2C91"/>
    <w:rsid w:val="00FB39F5"/>
    <w:rsid w:val="00FD202C"/>
    <w:rsid w:val="00FF33D0"/>
    <w:rsid w:val="013BCDD7"/>
    <w:rsid w:val="02A15C69"/>
    <w:rsid w:val="0310460F"/>
    <w:rsid w:val="035503AF"/>
    <w:rsid w:val="035BC93A"/>
    <w:rsid w:val="0373D7AB"/>
    <w:rsid w:val="06831695"/>
    <w:rsid w:val="07125CA3"/>
    <w:rsid w:val="0845262D"/>
    <w:rsid w:val="08A0B51A"/>
    <w:rsid w:val="08AE2D04"/>
    <w:rsid w:val="08B1D403"/>
    <w:rsid w:val="08D59667"/>
    <w:rsid w:val="0999445A"/>
    <w:rsid w:val="0A49FD65"/>
    <w:rsid w:val="0A7B9513"/>
    <w:rsid w:val="0AB2126F"/>
    <w:rsid w:val="0B84A6A4"/>
    <w:rsid w:val="0BBAD5A2"/>
    <w:rsid w:val="0C07DA21"/>
    <w:rsid w:val="0C1CBC43"/>
    <w:rsid w:val="0C70CB7C"/>
    <w:rsid w:val="0CF4F6A8"/>
    <w:rsid w:val="0CFF9438"/>
    <w:rsid w:val="0D819E27"/>
    <w:rsid w:val="0E01B14C"/>
    <w:rsid w:val="0E75A170"/>
    <w:rsid w:val="0ECF90B8"/>
    <w:rsid w:val="0ED534F5"/>
    <w:rsid w:val="129E57D6"/>
    <w:rsid w:val="129E8839"/>
    <w:rsid w:val="13069954"/>
    <w:rsid w:val="134E52CA"/>
    <w:rsid w:val="14A269B5"/>
    <w:rsid w:val="172D5101"/>
    <w:rsid w:val="182839ED"/>
    <w:rsid w:val="1874DE34"/>
    <w:rsid w:val="1985E7BA"/>
    <w:rsid w:val="199211E2"/>
    <w:rsid w:val="1A661804"/>
    <w:rsid w:val="1A752C0C"/>
    <w:rsid w:val="1DA7E6B5"/>
    <w:rsid w:val="1F5992E5"/>
    <w:rsid w:val="20FED385"/>
    <w:rsid w:val="21614B12"/>
    <w:rsid w:val="220F30B9"/>
    <w:rsid w:val="227CC4EC"/>
    <w:rsid w:val="22B1EFC2"/>
    <w:rsid w:val="22EB0CDD"/>
    <w:rsid w:val="238F1731"/>
    <w:rsid w:val="23AB5D5E"/>
    <w:rsid w:val="23F96F9D"/>
    <w:rsid w:val="25E9A6FC"/>
    <w:rsid w:val="261A8E39"/>
    <w:rsid w:val="2667ED0E"/>
    <w:rsid w:val="2785775D"/>
    <w:rsid w:val="27CA94B1"/>
    <w:rsid w:val="2807C43B"/>
    <w:rsid w:val="28E732B2"/>
    <w:rsid w:val="2B74D6F4"/>
    <w:rsid w:val="2BB452D5"/>
    <w:rsid w:val="2CF2B0C2"/>
    <w:rsid w:val="2D1134C2"/>
    <w:rsid w:val="2E8ADAD0"/>
    <w:rsid w:val="2F7C5924"/>
    <w:rsid w:val="2FBFFD25"/>
    <w:rsid w:val="30544EC3"/>
    <w:rsid w:val="355C6865"/>
    <w:rsid w:val="36B15856"/>
    <w:rsid w:val="36FDF0A5"/>
    <w:rsid w:val="3731BF2D"/>
    <w:rsid w:val="384D28B7"/>
    <w:rsid w:val="39D3207E"/>
    <w:rsid w:val="3A6A2095"/>
    <w:rsid w:val="3AEBC574"/>
    <w:rsid w:val="3E911043"/>
    <w:rsid w:val="3EAB6235"/>
    <w:rsid w:val="3F9FD521"/>
    <w:rsid w:val="3FC39900"/>
    <w:rsid w:val="404036F3"/>
    <w:rsid w:val="4110114C"/>
    <w:rsid w:val="41F42D5B"/>
    <w:rsid w:val="42506E79"/>
    <w:rsid w:val="42A3ABD2"/>
    <w:rsid w:val="43504DE1"/>
    <w:rsid w:val="449B8FD2"/>
    <w:rsid w:val="45054F98"/>
    <w:rsid w:val="45520A5F"/>
    <w:rsid w:val="47123586"/>
    <w:rsid w:val="47417698"/>
    <w:rsid w:val="478689D9"/>
    <w:rsid w:val="4823A82B"/>
    <w:rsid w:val="48391C1E"/>
    <w:rsid w:val="485211AA"/>
    <w:rsid w:val="485D98AB"/>
    <w:rsid w:val="4863106F"/>
    <w:rsid w:val="487003C5"/>
    <w:rsid w:val="48887382"/>
    <w:rsid w:val="48DD1FA4"/>
    <w:rsid w:val="48F33A8A"/>
    <w:rsid w:val="4A070A68"/>
    <w:rsid w:val="4B8B800F"/>
    <w:rsid w:val="4BB4D638"/>
    <w:rsid w:val="4C4C43A7"/>
    <w:rsid w:val="4E197891"/>
    <w:rsid w:val="4E48222B"/>
    <w:rsid w:val="4ECCDA2F"/>
    <w:rsid w:val="4EF648D5"/>
    <w:rsid w:val="4EF8F105"/>
    <w:rsid w:val="4FD2C522"/>
    <w:rsid w:val="5068AA90"/>
    <w:rsid w:val="5092FFA0"/>
    <w:rsid w:val="51511953"/>
    <w:rsid w:val="5172935C"/>
    <w:rsid w:val="51A8C4FA"/>
    <w:rsid w:val="52047AF1"/>
    <w:rsid w:val="542061E6"/>
    <w:rsid w:val="55FC2B49"/>
    <w:rsid w:val="56D45299"/>
    <w:rsid w:val="57225553"/>
    <w:rsid w:val="57BCB059"/>
    <w:rsid w:val="57BDE3A2"/>
    <w:rsid w:val="58766299"/>
    <w:rsid w:val="5928B0E9"/>
    <w:rsid w:val="5968C3CB"/>
    <w:rsid w:val="5A102140"/>
    <w:rsid w:val="5A92FF85"/>
    <w:rsid w:val="5A9DBE14"/>
    <w:rsid w:val="5AF7C8C8"/>
    <w:rsid w:val="5B44698F"/>
    <w:rsid w:val="5BA7C3BC"/>
    <w:rsid w:val="5C11AA70"/>
    <w:rsid w:val="5C3E684E"/>
    <w:rsid w:val="5C669AF6"/>
    <w:rsid w:val="5C7A70CC"/>
    <w:rsid w:val="5CA94D37"/>
    <w:rsid w:val="5CB96837"/>
    <w:rsid w:val="5CEFF8B1"/>
    <w:rsid w:val="5D9F38CA"/>
    <w:rsid w:val="5DAA9439"/>
    <w:rsid w:val="5DD0C17F"/>
    <w:rsid w:val="5E0D3DEC"/>
    <w:rsid w:val="5E16412D"/>
    <w:rsid w:val="5E6A5245"/>
    <w:rsid w:val="5F0AE6EA"/>
    <w:rsid w:val="60B70F58"/>
    <w:rsid w:val="60CFAAD5"/>
    <w:rsid w:val="61670A4C"/>
    <w:rsid w:val="62E9B250"/>
    <w:rsid w:val="62EB5F63"/>
    <w:rsid w:val="637D056C"/>
    <w:rsid w:val="63C8A82E"/>
    <w:rsid w:val="6467BC91"/>
    <w:rsid w:val="660161E3"/>
    <w:rsid w:val="662CDA13"/>
    <w:rsid w:val="66654383"/>
    <w:rsid w:val="66C0C6DF"/>
    <w:rsid w:val="6898A0D3"/>
    <w:rsid w:val="69A64EDB"/>
    <w:rsid w:val="69DBF329"/>
    <w:rsid w:val="69FBAC94"/>
    <w:rsid w:val="6A1D9C1F"/>
    <w:rsid w:val="6A65DF24"/>
    <w:rsid w:val="6AF4C435"/>
    <w:rsid w:val="6C33D0E0"/>
    <w:rsid w:val="6C390D76"/>
    <w:rsid w:val="6CD36076"/>
    <w:rsid w:val="6D7BA5E5"/>
    <w:rsid w:val="6DAED0FA"/>
    <w:rsid w:val="6F2CF303"/>
    <w:rsid w:val="6FC274EF"/>
    <w:rsid w:val="6FD29C67"/>
    <w:rsid w:val="6FFEFF49"/>
    <w:rsid w:val="707B2DEB"/>
    <w:rsid w:val="714A323F"/>
    <w:rsid w:val="71A83897"/>
    <w:rsid w:val="71ECD35C"/>
    <w:rsid w:val="73C7FF22"/>
    <w:rsid w:val="759DFF52"/>
    <w:rsid w:val="75AC386C"/>
    <w:rsid w:val="76219E42"/>
    <w:rsid w:val="76D77E6A"/>
    <w:rsid w:val="77A908CD"/>
    <w:rsid w:val="77BD6EA3"/>
    <w:rsid w:val="78A2F13F"/>
    <w:rsid w:val="792035BB"/>
    <w:rsid w:val="7A29102C"/>
    <w:rsid w:val="7CFA33E8"/>
    <w:rsid w:val="7DFC48B0"/>
    <w:rsid w:val="7EAA1D07"/>
    <w:rsid w:val="7EB9F9BC"/>
    <w:rsid w:val="7F089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6CF9"/>
  <w15:chartTrackingRefBased/>
  <w15:docId w15:val="{6E105C1B-B507-4226-9538-D416059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2B"/>
    <w:pPr>
      <w:spacing w:after="120"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5"/>
    <w:pPr>
      <w:keepNext/>
      <w:keepLines/>
      <w:spacing w:before="120"/>
      <w:outlineLvl w:val="0"/>
    </w:pPr>
    <w:rPr>
      <w:rFonts w:eastAsiaTheme="majorEastAsia"/>
      <w:b/>
      <w:bCs/>
      <w:color w:val="52295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F5"/>
    <w:rPr>
      <w:rFonts w:ascii="Arial" w:eastAsiaTheme="majorEastAsia" w:hAnsi="Arial" w:cs="Arial"/>
      <w:b/>
      <w:bCs/>
      <w:color w:val="52295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85"/>
  </w:style>
  <w:style w:type="paragraph" w:styleId="Footer">
    <w:name w:val="footer"/>
    <w:basedOn w:val="Normal"/>
    <w:link w:val="Foot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85"/>
  </w:style>
  <w:style w:type="paragraph" w:styleId="Revision">
    <w:name w:val="Revision"/>
    <w:hidden/>
    <w:uiPriority w:val="99"/>
    <w:semiHidden/>
    <w:rsid w:val="00D127A0"/>
    <w:pPr>
      <w:spacing w:after="0" w:line="240" w:lineRule="auto"/>
    </w:pPr>
  </w:style>
  <w:style w:type="paragraph" w:customStyle="1" w:styleId="CoverHeading">
    <w:name w:val="Cover Heading"/>
    <w:basedOn w:val="Normal"/>
    <w:next w:val="Normal"/>
    <w:rsid w:val="00D4002B"/>
    <w:pPr>
      <w:spacing w:after="0" w:line="240" w:lineRule="auto"/>
    </w:pPr>
    <w:rPr>
      <w:b/>
      <w:color w:val="2A6EBB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7DB9"/>
    <w:pPr>
      <w:spacing w:after="0" w:line="264" w:lineRule="auto"/>
      <w:contextualSpacing/>
    </w:pPr>
    <w:rPr>
      <w:rFonts w:eastAsiaTheme="majorEastAsia"/>
      <w:noProof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7DB9"/>
    <w:rPr>
      <w:rFonts w:ascii="Arial" w:eastAsiaTheme="majorEastAsia" w:hAnsi="Arial" w:cs="Arial"/>
      <w:noProof/>
      <w:color w:val="FFFFFF" w:themeColor="background1"/>
      <w:spacing w:val="-10"/>
      <w:kern w:val="28"/>
      <w:sz w:val="40"/>
      <w:szCs w:val="40"/>
    </w:rPr>
  </w:style>
  <w:style w:type="paragraph" w:customStyle="1" w:styleId="Tableheading">
    <w:name w:val="Table heading"/>
    <w:basedOn w:val="Normal"/>
    <w:qFormat/>
    <w:rsid w:val="00FB39F5"/>
    <w:pPr>
      <w:spacing w:after="0"/>
    </w:pPr>
    <w:rPr>
      <w:b/>
      <w:bCs/>
      <w:sz w:val="22"/>
      <w:szCs w:val="22"/>
    </w:rPr>
  </w:style>
  <w:style w:type="paragraph" w:customStyle="1" w:styleId="Tablehighlighted">
    <w:name w:val="Table highlighted"/>
    <w:basedOn w:val="Normal"/>
    <w:uiPriority w:val="99"/>
    <w:qFormat/>
    <w:rsid w:val="00347DB9"/>
    <w:rPr>
      <w:b/>
      <w:bCs/>
      <w:color w:val="522953"/>
      <w:sz w:val="19"/>
    </w:rPr>
  </w:style>
  <w:style w:type="paragraph" w:customStyle="1" w:styleId="Tabledescription">
    <w:name w:val="Table description"/>
    <w:basedOn w:val="Normal"/>
    <w:uiPriority w:val="99"/>
    <w:qFormat/>
    <w:rsid w:val="00347DB9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consultation.education.govt.nz/te-puna-kaupapahere-education-system-investment/early-learning-proposals-te-reo-maori-surv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nsultation.education.govt.nz/te-puna-kaupapahere-education-system-investment/early-learning-proposals-te-reo-maori-surve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nversation-live-storagesta-assetstorages3bucket-jsvm6zoesodc.s3.ap-southeast-2.amazonaws.com/public/Early-learning-regulatory-review/Discussion-document-for-the-home-based-person-responsible.pdf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consultation.education.govt.nz/te-puna-kaupapahere-education-system-investment/additional-tranche-two-proposal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consultation.education.govt.nz/te-puna-kaupapahere-education-system-investment/additional-tranche-two-proposals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govt.nz/early-childhood/licensing-and-regulations/the-regulatory-framework-for-ece/early-learning-regulatory-review/" TargetMode="External"/><Relationship Id="rId24" Type="http://schemas.openxmlformats.org/officeDocument/2006/relationships/hyperlink" Target="https://conversation.education.govt.nz/Early-learning-regulatory-review/Consultation-discussion-document-Locally-based-for-persons-responsible-in-home-based-servic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mailto:Earlylearning.Regulatoryreview@education.govt.nz" TargetMode="External"/><Relationship Id="rId28" Type="http://schemas.openxmlformats.org/officeDocument/2006/relationships/hyperlink" Target="mailto:Earlylearning.Regulatoryreview@education.govt.nz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conversation.education.govt.nz/Early-learning-regulatory-review/Consultation-discussion-document-Locally-based-for-persons-responsible-in-home-based-services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mailto:Earlylearning.regulatoryreview@education.govt.nz" TargetMode="External"/><Relationship Id="rId27" Type="http://schemas.openxmlformats.org/officeDocument/2006/relationships/hyperlink" Target="mailto:Earlylearning.regulatoryreview@education.govt.n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6" ma:contentTypeDescription="Create a new document." ma:contentTypeScope="" ma:versionID="c752d203856dcf50d3f94b76731ce534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556ace87addad2ccaf573f06e204972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fe624-a599-4b79-9dbe-4b326b699f93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9E4CF-8E85-4FC8-99FE-A583DC68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7002E-C19E-460F-98A7-60AB9ABCDCB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cdfe1719-7ffe-44c8-a892-1693cb1ed6f5"/>
    <ds:schemaRef ds:uri="http://purl.org/dc/terms/"/>
    <ds:schemaRef ds:uri="http://schemas.openxmlformats.org/package/2006/metadata/core-properties"/>
    <ds:schemaRef ds:uri="1a04468e-b07e-45c4-97be-ccf993bf17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D9EFCB-EBC3-40C3-90C8-F271FD151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Locally based in home-based services proposal - Cook Island Māori</dc:title>
  <dc:subject/>
  <cp:keywords/>
  <dc:description/>
  <dcterms:created xsi:type="dcterms:W3CDTF">2023-01-15T21:37:00Z</dcterms:created>
  <dcterms:modified xsi:type="dcterms:W3CDTF">2023-01-16T01:11:00Z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